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9396" w14:textId="77777777" w:rsidR="00FF6DE7" w:rsidRPr="00FE71BE" w:rsidRDefault="00FF6DE7" w:rsidP="00FF6DE7">
      <w:pPr>
        <w:rPr>
          <w:iCs/>
          <w:sz w:val="1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786"/>
        <w:gridCol w:w="1134"/>
      </w:tblGrid>
      <w:tr w:rsidR="00FF6DE7" w:rsidRPr="00985817" w14:paraId="78F7A078" w14:textId="77777777" w:rsidTr="007777D9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DAB4F7" w14:textId="77777777" w:rsidR="00FF6DE7" w:rsidRDefault="00FF6DE7" w:rsidP="00591D3C">
            <w:pPr>
              <w:pStyle w:val="Sansinterligne"/>
              <w:spacing w:line="256" w:lineRule="auto"/>
              <w:rPr>
                <w:sz w:val="16"/>
                <w:szCs w:val="16"/>
              </w:rPr>
            </w:pPr>
          </w:p>
          <w:p w14:paraId="195D288C" w14:textId="77777777" w:rsidR="00FF6DE7" w:rsidRPr="00985817" w:rsidRDefault="00FF6DE7" w:rsidP="00591D3C">
            <w:pPr>
              <w:pStyle w:val="Sansinterligne"/>
              <w:spacing w:line="256" w:lineRule="auto"/>
              <w:rPr>
                <w:sz w:val="16"/>
                <w:szCs w:val="16"/>
              </w:rPr>
            </w:pPr>
            <w:r w:rsidRPr="00F66D06">
              <w:rPr>
                <w:noProof/>
                <w:sz w:val="16"/>
                <w:szCs w:val="16"/>
              </w:rPr>
              <w:drawing>
                <wp:inline distT="0" distB="0" distL="0" distR="0" wp14:anchorId="5D60F587" wp14:editId="6BB82996">
                  <wp:extent cx="542925" cy="542925"/>
                  <wp:effectExtent l="19050" t="0" r="9525" b="0"/>
                  <wp:docPr id="737" name="Image 16" descr="PM FNOM AOM Logo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M FNOM AOM Logo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AE8" w14:textId="77777777" w:rsidR="007777D9" w:rsidRPr="007777D9" w:rsidRDefault="007777D9" w:rsidP="007777D9">
            <w:pPr>
              <w:pStyle w:val="Sansinterligne"/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85AB06" w14:textId="77777777" w:rsidR="00FF6DE7" w:rsidRPr="007777D9" w:rsidRDefault="00FF6DE7" w:rsidP="007777D9">
            <w:pPr>
              <w:pStyle w:val="Sansinterligne"/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77D9">
              <w:rPr>
                <w:rFonts w:asciiTheme="minorHAnsi" w:hAnsiTheme="minorHAnsi" w:cstheme="minorHAnsi"/>
                <w:b/>
                <w:sz w:val="32"/>
                <w:szCs w:val="32"/>
              </w:rPr>
              <w:t>ASSOCIATION DES OFFICIERS MARINIERS DE TOULON</w:t>
            </w:r>
          </w:p>
          <w:p w14:paraId="45FEEFBA" w14:textId="77777777" w:rsidR="00FF6DE7" w:rsidRPr="007777D9" w:rsidRDefault="00FF6DE7" w:rsidP="007777D9">
            <w:pPr>
              <w:pStyle w:val="Sansinterligne"/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3F97CC" w14:textId="77777777" w:rsidR="00FF6DE7" w:rsidRPr="007777D9" w:rsidRDefault="00FF6DE7" w:rsidP="007777D9">
            <w:pPr>
              <w:pStyle w:val="Sansinterligne"/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77D9">
              <w:rPr>
                <w:rFonts w:asciiTheme="minorHAnsi" w:hAnsiTheme="minorHAnsi" w:cstheme="minorHAnsi"/>
                <w:b/>
                <w:sz w:val="32"/>
                <w:szCs w:val="32"/>
              </w:rPr>
              <w:t>SECTION EST VAR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AF562A" w14:textId="77777777" w:rsidR="00FF6DE7" w:rsidRDefault="00FF6DE7" w:rsidP="00591D3C">
            <w:pPr>
              <w:pStyle w:val="Sansinterligne"/>
              <w:spacing w:line="256" w:lineRule="auto"/>
              <w:rPr>
                <w:sz w:val="16"/>
                <w:szCs w:val="16"/>
              </w:rPr>
            </w:pPr>
          </w:p>
          <w:p w14:paraId="1B892FB3" w14:textId="77777777" w:rsidR="00FF6DE7" w:rsidRPr="00985817" w:rsidRDefault="00FF6DE7" w:rsidP="00591D3C">
            <w:pPr>
              <w:pStyle w:val="Sansinterligne"/>
              <w:spacing w:line="256" w:lineRule="auto"/>
              <w:rPr>
                <w:sz w:val="16"/>
                <w:szCs w:val="16"/>
              </w:rPr>
            </w:pPr>
            <w:r w:rsidRPr="00F66D06">
              <w:rPr>
                <w:noProof/>
                <w:sz w:val="16"/>
                <w:szCs w:val="16"/>
              </w:rPr>
              <w:drawing>
                <wp:inline distT="0" distB="0" distL="0" distR="0" wp14:anchorId="13204EC4" wp14:editId="597A5EA3">
                  <wp:extent cx="552450" cy="552450"/>
                  <wp:effectExtent l="19050" t="0" r="0" b="0"/>
                  <wp:docPr id="1572" name="Image 16" descr="PM FNOM AOM Logo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M FNOM AOM Logo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D42683" w14:textId="77777777" w:rsidR="00795E2F" w:rsidRPr="00795E2F" w:rsidRDefault="00795E2F" w:rsidP="00FF6DE7">
      <w:pPr>
        <w:jc w:val="center"/>
        <w:rPr>
          <w:sz w:val="16"/>
          <w:szCs w:val="16"/>
        </w:rPr>
      </w:pPr>
    </w:p>
    <w:p w14:paraId="3BD64070" w14:textId="77777777" w:rsidR="00FF6DE7" w:rsidRPr="001C4B86" w:rsidRDefault="00BD514E" w:rsidP="00FF6DE7">
      <w:pPr>
        <w:jc w:val="center"/>
        <w:rPr>
          <w:b/>
          <w:sz w:val="36"/>
        </w:rPr>
      </w:pPr>
      <w:r>
        <w:rPr>
          <w:b/>
          <w:sz w:val="36"/>
        </w:rPr>
        <w:t>COMPTE REND</w:t>
      </w:r>
      <w:r w:rsidR="00406BB2">
        <w:rPr>
          <w:b/>
          <w:sz w:val="36"/>
        </w:rPr>
        <w:t>U</w:t>
      </w:r>
      <w:r w:rsidR="00FF6DE7">
        <w:rPr>
          <w:b/>
          <w:sz w:val="36"/>
        </w:rPr>
        <w:t xml:space="preserve"> DE LA REUNION DU BUREAU</w:t>
      </w:r>
      <w:r w:rsidR="00FF6DE7" w:rsidRPr="001C4B86">
        <w:rPr>
          <w:b/>
          <w:sz w:val="36"/>
        </w:rPr>
        <w:t xml:space="preserve"> </w:t>
      </w:r>
    </w:p>
    <w:p w14:paraId="2572E227" w14:textId="77777777" w:rsidR="00FF6DE7" w:rsidRPr="001C4B86" w:rsidRDefault="002A3D4A" w:rsidP="00FF6DE7">
      <w:pPr>
        <w:jc w:val="center"/>
        <w:rPr>
          <w:b/>
          <w:sz w:val="28"/>
        </w:rPr>
      </w:pPr>
      <w:r>
        <w:rPr>
          <w:b/>
          <w:sz w:val="28"/>
        </w:rPr>
        <w:t>du</w:t>
      </w:r>
      <w:r w:rsidR="009C2629">
        <w:rPr>
          <w:b/>
          <w:sz w:val="28"/>
        </w:rPr>
        <w:t xml:space="preserve"> </w:t>
      </w:r>
      <w:r w:rsidR="00FF6DE7">
        <w:rPr>
          <w:b/>
          <w:sz w:val="28"/>
        </w:rPr>
        <w:t xml:space="preserve">jeudi </w:t>
      </w:r>
      <w:r w:rsidR="00F318BA">
        <w:rPr>
          <w:b/>
          <w:sz w:val="28"/>
        </w:rPr>
        <w:t xml:space="preserve">19 septembre </w:t>
      </w:r>
      <w:r w:rsidR="00153C57">
        <w:rPr>
          <w:b/>
          <w:sz w:val="28"/>
        </w:rPr>
        <w:t xml:space="preserve">2024 </w:t>
      </w:r>
      <w:r w:rsidR="00FF6DE7" w:rsidRPr="001C4B86">
        <w:rPr>
          <w:b/>
          <w:sz w:val="28"/>
        </w:rPr>
        <w:t xml:space="preserve">de </w:t>
      </w:r>
      <w:r w:rsidR="00FF6DE7">
        <w:rPr>
          <w:b/>
          <w:sz w:val="28"/>
        </w:rPr>
        <w:t>14h30 à</w:t>
      </w:r>
      <w:r w:rsidR="00FF6DE7" w:rsidRPr="001C4B86">
        <w:rPr>
          <w:b/>
          <w:sz w:val="28"/>
        </w:rPr>
        <w:t xml:space="preserve"> </w:t>
      </w:r>
      <w:r w:rsidR="00FF6DE7">
        <w:rPr>
          <w:b/>
          <w:sz w:val="28"/>
        </w:rPr>
        <w:t>16</w:t>
      </w:r>
      <w:r w:rsidR="00FF6DE7" w:rsidRPr="001C4B86">
        <w:rPr>
          <w:b/>
          <w:sz w:val="28"/>
        </w:rPr>
        <w:t>h 30</w:t>
      </w:r>
    </w:p>
    <w:p w14:paraId="435AC75D" w14:textId="77777777" w:rsidR="00795E2F" w:rsidRPr="00795E2F" w:rsidRDefault="009C2629" w:rsidP="009C2629">
      <w:pPr>
        <w:jc w:val="center"/>
        <w:rPr>
          <w:sz w:val="22"/>
        </w:rPr>
      </w:pPr>
      <w:r w:rsidRPr="00795E2F">
        <w:rPr>
          <w:sz w:val="22"/>
        </w:rPr>
        <w:t>A</w:t>
      </w:r>
    </w:p>
    <w:p w14:paraId="0C9F026C" w14:textId="77777777" w:rsidR="00FF6DE7" w:rsidRPr="009C2629" w:rsidRDefault="00FF6DE7" w:rsidP="009C2629">
      <w:pPr>
        <w:jc w:val="center"/>
      </w:pPr>
      <w:r>
        <w:rPr>
          <w:color w:val="000000"/>
        </w:rPr>
        <w:t xml:space="preserve">La </w:t>
      </w:r>
      <w:r w:rsidRPr="006A122C">
        <w:rPr>
          <w:color w:val="000000"/>
        </w:rPr>
        <w:t>Maison du combattant," Château Gallieni",</w:t>
      </w:r>
      <w:r>
        <w:rPr>
          <w:color w:val="444444"/>
        </w:rPr>
        <w:t xml:space="preserve"> </w:t>
      </w:r>
      <w:r w:rsidRPr="00FB7B4F">
        <w:rPr>
          <w:color w:val="000000"/>
        </w:rPr>
        <w:t>331 avenue du Maréchal Gallieni</w:t>
      </w:r>
      <w:r>
        <w:rPr>
          <w:color w:val="444444"/>
        </w:rPr>
        <w:t xml:space="preserve"> </w:t>
      </w:r>
      <w:r w:rsidRPr="00FB7B4F">
        <w:rPr>
          <w:color w:val="000000"/>
        </w:rPr>
        <w:t> 83600 Fréjus.</w:t>
      </w:r>
    </w:p>
    <w:p w14:paraId="4B2C8F39" w14:textId="77777777" w:rsidR="00FF6DE7" w:rsidRDefault="00FF6DE7" w:rsidP="00FF6DE7">
      <w:pPr>
        <w:jc w:val="center"/>
        <w:rPr>
          <w:b/>
          <w:sz w:val="32"/>
        </w:rPr>
      </w:pPr>
    </w:p>
    <w:p w14:paraId="077F5B12" w14:textId="1B6EEA16" w:rsidR="00FF6DE7" w:rsidRPr="00FE44DD" w:rsidRDefault="009C2629" w:rsidP="002A3D4A">
      <w:pPr>
        <w:pStyle w:val="Normal1"/>
        <w:rPr>
          <w:rFonts w:cs="Times New Roman"/>
          <w:szCs w:val="24"/>
        </w:rPr>
      </w:pPr>
      <w:r w:rsidRPr="00512D65">
        <w:rPr>
          <w:rFonts w:cs="Times New Roman"/>
          <w:szCs w:val="24"/>
          <w:u w:val="single"/>
        </w:rPr>
        <w:t>Présents</w:t>
      </w:r>
      <w:r w:rsidR="00D111FA">
        <w:rPr>
          <w:rFonts w:cs="Times New Roman"/>
          <w:szCs w:val="24"/>
        </w:rPr>
        <w:t> :</w:t>
      </w:r>
      <w:r w:rsidR="00FF6DE7" w:rsidRPr="00FE44DD">
        <w:rPr>
          <w:rFonts w:cs="Times New Roman"/>
          <w:szCs w:val="24"/>
        </w:rPr>
        <w:t xml:space="preserve"> ALUZE Jean Pierre, BASTERIS Guy, </w:t>
      </w:r>
      <w:r w:rsidR="00D111FA">
        <w:rPr>
          <w:rFonts w:cs="Times New Roman"/>
          <w:szCs w:val="24"/>
        </w:rPr>
        <w:t xml:space="preserve">Bernard </w:t>
      </w:r>
      <w:r w:rsidR="00153C57">
        <w:rPr>
          <w:rFonts w:cs="Times New Roman"/>
          <w:szCs w:val="24"/>
        </w:rPr>
        <w:t>DUVAL</w:t>
      </w:r>
      <w:r w:rsidR="00D111FA">
        <w:rPr>
          <w:rFonts w:cs="Times New Roman"/>
          <w:szCs w:val="24"/>
        </w:rPr>
        <w:t>, Joëlle</w:t>
      </w:r>
      <w:r w:rsidR="00153C57">
        <w:rPr>
          <w:rFonts w:cs="Times New Roman"/>
          <w:szCs w:val="24"/>
        </w:rPr>
        <w:t xml:space="preserve"> </w:t>
      </w:r>
      <w:r w:rsidR="00FF6DE7" w:rsidRPr="00FE44DD">
        <w:rPr>
          <w:rFonts w:cs="Times New Roman"/>
          <w:szCs w:val="24"/>
        </w:rPr>
        <w:t>FOURNET LERAN</w:t>
      </w:r>
    </w:p>
    <w:p w14:paraId="72F3AE00" w14:textId="77777777" w:rsidR="00D111FA" w:rsidRDefault="00FE44DD" w:rsidP="00153C57">
      <w:pPr>
        <w:pStyle w:val="Normal1"/>
        <w:rPr>
          <w:rFonts w:cs="Times New Roman"/>
          <w:szCs w:val="24"/>
        </w:rPr>
      </w:pPr>
      <w:r w:rsidRPr="00512D65">
        <w:rPr>
          <w:rFonts w:cs="Times New Roman"/>
          <w:szCs w:val="24"/>
          <w:u w:val="single"/>
        </w:rPr>
        <w:t>Excusé</w:t>
      </w:r>
      <w:r w:rsidRPr="00FE44DD">
        <w:rPr>
          <w:rFonts w:cs="Times New Roman"/>
          <w:szCs w:val="24"/>
        </w:rPr>
        <w:t> : LEMERCIER Daniel</w:t>
      </w:r>
    </w:p>
    <w:p w14:paraId="4725BFD6" w14:textId="077B6725" w:rsidR="00512D65" w:rsidRDefault="00512D65" w:rsidP="00153C57">
      <w:pPr>
        <w:pStyle w:val="Normal1"/>
        <w:rPr>
          <w:rFonts w:cs="Times New Roman"/>
          <w:szCs w:val="24"/>
        </w:rPr>
      </w:pPr>
      <w:r w:rsidRPr="00512D65">
        <w:rPr>
          <w:rFonts w:cs="Times New Roman"/>
          <w:szCs w:val="24"/>
          <w:u w:val="single"/>
        </w:rPr>
        <w:t>Invité</w:t>
      </w:r>
      <w:r>
        <w:rPr>
          <w:rFonts w:cs="Times New Roman"/>
          <w:szCs w:val="24"/>
        </w:rPr>
        <w:t xml:space="preserve"> : Daniel PAPON, nouvel adhérent </w:t>
      </w:r>
    </w:p>
    <w:p w14:paraId="08D416A9" w14:textId="77777777" w:rsidR="00264EC5" w:rsidRPr="00FE44DD" w:rsidRDefault="00264EC5" w:rsidP="002A3D4A">
      <w:pPr>
        <w:pStyle w:val="Normal1"/>
        <w:rPr>
          <w:rFonts w:cs="Times New Roman"/>
          <w:szCs w:val="24"/>
        </w:rPr>
      </w:pPr>
    </w:p>
    <w:p w14:paraId="4B760ADD" w14:textId="7B3CFD8D" w:rsidR="00FF6DE7" w:rsidRPr="00E3319D" w:rsidRDefault="00FF6DE7" w:rsidP="00FF6DE7">
      <w:pPr>
        <w:spacing w:after="107"/>
        <w:ind w:right="73"/>
        <w:rPr>
          <w:b/>
          <w:sz w:val="32"/>
          <w:szCs w:val="32"/>
        </w:rPr>
      </w:pPr>
      <w:r w:rsidRPr="00E3319D">
        <w:rPr>
          <w:b/>
          <w:sz w:val="32"/>
          <w:szCs w:val="32"/>
        </w:rPr>
        <w:t>Le mot du président</w:t>
      </w:r>
    </w:p>
    <w:p w14:paraId="0A8BA657" w14:textId="1485A614" w:rsidR="006349D3" w:rsidRDefault="006349D3" w:rsidP="00680740">
      <w:pPr>
        <w:pStyle w:val="Normal1"/>
        <w:ind w:left="0" w:firstLine="0"/>
        <w:jc w:val="both"/>
      </w:pPr>
      <w:r>
        <w:t>Les mois de juillet et ao</w:t>
      </w:r>
      <w:r w:rsidR="00680740">
        <w:t>û</w:t>
      </w:r>
      <w:r>
        <w:t xml:space="preserve">t 2024 ont été </w:t>
      </w:r>
      <w:r>
        <w:rPr>
          <w:rFonts w:hint="eastAsia"/>
        </w:rPr>
        <w:t>très</w:t>
      </w:r>
      <w:r>
        <w:t xml:space="preserve"> chargés </w:t>
      </w:r>
      <w:r w:rsidR="00680740">
        <w:t>avec notre présence au</w:t>
      </w:r>
      <w:r>
        <w:t xml:space="preserve">x cérémonies du 80 </w:t>
      </w:r>
      <w:r w:rsidR="00E304B8">
        <w:t>ème</w:t>
      </w:r>
      <w:r w:rsidR="00BD514E">
        <w:t xml:space="preserve"> </w:t>
      </w:r>
      <w:r>
        <w:t>anniversaire du débarquement en Provence</w:t>
      </w:r>
      <w:r w:rsidR="00D956AA">
        <w:t xml:space="preserve">. </w:t>
      </w:r>
      <w:r>
        <w:t>L</w:t>
      </w:r>
      <w:r w:rsidR="00264EC5">
        <w:t>’</w:t>
      </w:r>
      <w:r>
        <w:t xml:space="preserve">ensemble du bureau de </w:t>
      </w:r>
      <w:r w:rsidR="00BD514E">
        <w:t xml:space="preserve">la section </w:t>
      </w:r>
      <w:r>
        <w:t xml:space="preserve">Est-Var </w:t>
      </w:r>
      <w:r w:rsidR="00D956AA">
        <w:t>a</w:t>
      </w:r>
      <w:r w:rsidR="00BD514E">
        <w:t xml:space="preserve"> </w:t>
      </w:r>
      <w:r>
        <w:t>particip</w:t>
      </w:r>
      <w:r w:rsidR="00D956AA">
        <w:t>é</w:t>
      </w:r>
      <w:r>
        <w:t xml:space="preserve"> au mieux de </w:t>
      </w:r>
      <w:r w:rsidR="00512D65">
        <w:t>ses</w:t>
      </w:r>
      <w:r>
        <w:t xml:space="preserve"> possibilités dans leurs communes respectives *</w:t>
      </w:r>
    </w:p>
    <w:p w14:paraId="2A791A38" w14:textId="77777777" w:rsidR="006349D3" w:rsidRDefault="006349D3" w:rsidP="00680740">
      <w:pPr>
        <w:pStyle w:val="Normal1"/>
        <w:ind w:left="0" w:firstLine="0"/>
        <w:jc w:val="both"/>
      </w:pPr>
    </w:p>
    <w:p w14:paraId="02EF9C2E" w14:textId="1611ADA0" w:rsidR="00F6165C" w:rsidRDefault="00F6165C" w:rsidP="00680740">
      <w:pPr>
        <w:pStyle w:val="Normal1"/>
        <w:ind w:left="0" w:firstLine="0"/>
        <w:jc w:val="both"/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</w:pPr>
      <w:r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Reprise normale de l’a</w:t>
      </w:r>
      <w:r w:rsidRPr="009C2629"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ccès à la Mai</w:t>
      </w:r>
      <w:r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 xml:space="preserve">son du combattant à Fréjus et à notre </w:t>
      </w:r>
      <w:r w:rsidRPr="009C2629"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casier</w:t>
      </w:r>
      <w:r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 xml:space="preserve"> </w:t>
      </w:r>
      <w:r w:rsidR="00D956AA"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« </w:t>
      </w:r>
      <w:r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archives</w:t>
      </w:r>
      <w:r w:rsidR="00D956AA"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> ».</w:t>
      </w:r>
      <w:r>
        <w:rPr>
          <w:rStyle w:val="Titre2Car"/>
          <w:rFonts w:ascii="Times New Roman" w:eastAsiaTheme="minorHAnsi" w:hAnsi="Times New Roman" w:cstheme="minorBidi"/>
          <w:b w:val="0"/>
          <w:bCs w:val="0"/>
          <w:sz w:val="24"/>
          <w:szCs w:val="24"/>
        </w:rPr>
        <w:t xml:space="preserve"> </w:t>
      </w:r>
    </w:p>
    <w:p w14:paraId="3D474F47" w14:textId="77777777" w:rsidR="00F6165C" w:rsidRDefault="00F6165C" w:rsidP="00680740">
      <w:pPr>
        <w:pStyle w:val="Normal1"/>
        <w:jc w:val="both"/>
      </w:pPr>
    </w:p>
    <w:p w14:paraId="73B923F8" w14:textId="33B2339A" w:rsidR="00153C57" w:rsidRDefault="00B105B8" w:rsidP="00680740">
      <w:pPr>
        <w:pStyle w:val="Normal1"/>
        <w:jc w:val="both"/>
        <w:rPr>
          <w:szCs w:val="24"/>
        </w:rPr>
      </w:pPr>
      <w:r>
        <w:rPr>
          <w:szCs w:val="24"/>
        </w:rPr>
        <w:t>Relations avec le siège de Toulon :</w:t>
      </w:r>
    </w:p>
    <w:p w14:paraId="20A5D562" w14:textId="45ED691A" w:rsidR="00153C57" w:rsidRDefault="00264EC5" w:rsidP="00D956AA">
      <w:pPr>
        <w:pStyle w:val="Normal1"/>
        <w:numPr>
          <w:ilvl w:val="0"/>
          <w:numId w:val="21"/>
        </w:numPr>
        <w:ind w:left="284" w:hanging="284"/>
        <w:jc w:val="both"/>
        <w:rPr>
          <w:szCs w:val="24"/>
        </w:rPr>
      </w:pPr>
      <w:r>
        <w:t xml:space="preserve">Le </w:t>
      </w:r>
      <w:r>
        <w:rPr>
          <w:rStyle w:val="lev"/>
          <w:b w:val="0"/>
          <w:color w:val="000000"/>
          <w:szCs w:val="24"/>
        </w:rPr>
        <w:t xml:space="preserve">Conseil d’Administration de Toulon a eu lieu le 16 septembre 2024 à l’IGESA du Pradet. Nous étions </w:t>
      </w:r>
      <w:r w:rsidR="00FE44DD">
        <w:rPr>
          <w:rStyle w:val="lev"/>
          <w:b w:val="0"/>
          <w:color w:val="000000"/>
          <w:szCs w:val="24"/>
        </w:rPr>
        <w:t>excusés</w:t>
      </w:r>
      <w:r w:rsidR="00D956AA">
        <w:rPr>
          <w:rStyle w:val="lev"/>
          <w:b w:val="0"/>
          <w:color w:val="000000"/>
          <w:szCs w:val="24"/>
        </w:rPr>
        <w:t>. A</w:t>
      </w:r>
      <w:r>
        <w:rPr>
          <w:rStyle w:val="lev"/>
          <w:b w:val="0"/>
          <w:color w:val="000000"/>
          <w:szCs w:val="24"/>
        </w:rPr>
        <w:t xml:space="preserve">ndrée LECACHEUR </w:t>
      </w:r>
      <w:r w:rsidR="00B105B8">
        <w:rPr>
          <w:szCs w:val="24"/>
        </w:rPr>
        <w:t>contactée</w:t>
      </w:r>
      <w:r w:rsidR="00D956AA">
        <w:rPr>
          <w:szCs w:val="24"/>
        </w:rPr>
        <w:t>,</w:t>
      </w:r>
      <w:r w:rsidR="00B105B8">
        <w:rPr>
          <w:szCs w:val="24"/>
        </w:rPr>
        <w:t xml:space="preserve"> nous en a fait oralement un</w:t>
      </w:r>
      <w:r w:rsidR="00D956AA">
        <w:rPr>
          <w:szCs w:val="24"/>
        </w:rPr>
        <w:t xml:space="preserve"> rapide</w:t>
      </w:r>
      <w:r w:rsidR="00B105B8">
        <w:rPr>
          <w:szCs w:val="24"/>
        </w:rPr>
        <w:t xml:space="preserve"> bilan</w:t>
      </w:r>
      <w:r w:rsidR="00D956AA">
        <w:rPr>
          <w:szCs w:val="24"/>
        </w:rPr>
        <w:t>.</w:t>
      </w:r>
    </w:p>
    <w:p w14:paraId="14F7E6D9" w14:textId="58D717CE" w:rsidR="00B105B8" w:rsidRDefault="00B105B8" w:rsidP="00D956AA">
      <w:pPr>
        <w:pStyle w:val="Normal1"/>
        <w:numPr>
          <w:ilvl w:val="0"/>
          <w:numId w:val="21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Elle représentera </w:t>
      </w:r>
      <w:r w:rsidR="00D956AA">
        <w:rPr>
          <w:szCs w:val="24"/>
        </w:rPr>
        <w:t xml:space="preserve">l’AOM de </w:t>
      </w:r>
      <w:r>
        <w:rPr>
          <w:szCs w:val="24"/>
        </w:rPr>
        <w:t xml:space="preserve">Toulon avec Francis PARIA au CA de </w:t>
      </w:r>
      <w:r w:rsidR="00D956AA">
        <w:rPr>
          <w:szCs w:val="24"/>
        </w:rPr>
        <w:t xml:space="preserve">la FNOM à </w:t>
      </w:r>
      <w:r>
        <w:rPr>
          <w:szCs w:val="24"/>
        </w:rPr>
        <w:t>Paris</w:t>
      </w:r>
      <w:r w:rsidR="00D956AA">
        <w:rPr>
          <w:szCs w:val="24"/>
        </w:rPr>
        <w:t xml:space="preserve">. Elle nous a demandé </w:t>
      </w:r>
      <w:r>
        <w:rPr>
          <w:szCs w:val="24"/>
        </w:rPr>
        <w:t xml:space="preserve">les dates </w:t>
      </w:r>
      <w:r w:rsidR="00D956AA">
        <w:rPr>
          <w:szCs w:val="24"/>
        </w:rPr>
        <w:t xml:space="preserve">importantes à venir de la </w:t>
      </w:r>
      <w:r w:rsidR="00153C57">
        <w:rPr>
          <w:szCs w:val="24"/>
        </w:rPr>
        <w:t xml:space="preserve">section Est-Var </w:t>
      </w:r>
      <w:r>
        <w:rPr>
          <w:szCs w:val="24"/>
        </w:rPr>
        <w:t>et des photos</w:t>
      </w:r>
      <w:r w:rsidR="00F6165C">
        <w:rPr>
          <w:szCs w:val="24"/>
        </w:rPr>
        <w:t xml:space="preserve"> pour le site</w:t>
      </w:r>
      <w:r w:rsidR="00D956AA">
        <w:rPr>
          <w:szCs w:val="24"/>
        </w:rPr>
        <w:t xml:space="preserve"> internet de l’association</w:t>
      </w:r>
      <w:r>
        <w:rPr>
          <w:szCs w:val="24"/>
        </w:rPr>
        <w:t>.</w:t>
      </w:r>
    </w:p>
    <w:p w14:paraId="055FC8EF" w14:textId="77777777" w:rsidR="006275A8" w:rsidRDefault="006275A8" w:rsidP="00D956AA">
      <w:pPr>
        <w:pStyle w:val="Normal1"/>
        <w:ind w:left="284" w:hanging="284"/>
        <w:jc w:val="both"/>
      </w:pPr>
    </w:p>
    <w:p w14:paraId="46AC31D8" w14:textId="77BBB098" w:rsidR="00264EC5" w:rsidRDefault="00264EC5" w:rsidP="00680740">
      <w:pPr>
        <w:pStyle w:val="Normal1"/>
        <w:ind w:left="0" w:firstLine="0"/>
        <w:jc w:val="both"/>
      </w:pPr>
      <w:r>
        <w:t xml:space="preserve">Notre président </w:t>
      </w:r>
      <w:r w:rsidR="00F6165C">
        <w:t xml:space="preserve">de </w:t>
      </w:r>
      <w:r w:rsidR="00D956AA">
        <w:t xml:space="preserve">l’AOM de </w:t>
      </w:r>
      <w:r w:rsidR="00F6165C">
        <w:t>Toulon</w:t>
      </w:r>
      <w:r w:rsidR="00512D65">
        <w:t>,</w:t>
      </w:r>
      <w:r w:rsidR="00F6165C">
        <w:t xml:space="preserve"> </w:t>
      </w:r>
      <w:r>
        <w:t xml:space="preserve">Christian </w:t>
      </w:r>
      <w:r w:rsidR="00D956AA">
        <w:t>LOMBARDO</w:t>
      </w:r>
      <w:r w:rsidR="00512D65">
        <w:t>,</w:t>
      </w:r>
      <w:r>
        <w:t xml:space="preserve"> rappelle que si l’insigne de porte</w:t>
      </w:r>
      <w:r w:rsidR="00D956AA">
        <w:t>-</w:t>
      </w:r>
      <w:r>
        <w:t>drapeau est autorisé</w:t>
      </w:r>
      <w:r w:rsidR="00D956AA">
        <w:t xml:space="preserve"> lors de </w:t>
      </w:r>
      <w:r w:rsidR="00F6165C">
        <w:t>cérémonie</w:t>
      </w:r>
      <w:r w:rsidR="00D956AA">
        <w:t>s,</w:t>
      </w:r>
      <w:r w:rsidR="00F6165C">
        <w:t xml:space="preserve"> par contre la médaille </w:t>
      </w:r>
      <w:r w:rsidR="00D956AA">
        <w:t>est</w:t>
      </w:r>
      <w:r w:rsidR="00F6165C">
        <w:t xml:space="preserve"> </w:t>
      </w:r>
      <w:r>
        <w:t xml:space="preserve">non </w:t>
      </w:r>
      <w:r w:rsidR="00FE44DD">
        <w:t>officielle</w:t>
      </w:r>
      <w:r>
        <w:t xml:space="preserve"> et interdite</w:t>
      </w:r>
      <w:r w:rsidR="00F6165C">
        <w:t xml:space="preserve"> </w:t>
      </w:r>
      <w:r w:rsidR="00F754B5">
        <w:t>de port</w:t>
      </w:r>
      <w:r w:rsidR="00E304B8">
        <w:t>.</w:t>
      </w:r>
    </w:p>
    <w:p w14:paraId="57010E13" w14:textId="77777777" w:rsidR="00264EC5" w:rsidRDefault="00264EC5" w:rsidP="00680740">
      <w:pPr>
        <w:pStyle w:val="Normal1"/>
        <w:jc w:val="both"/>
        <w:rPr>
          <w:rStyle w:val="lev"/>
          <w:b w:val="0"/>
          <w:bCs w:val="0"/>
        </w:rPr>
      </w:pPr>
    </w:p>
    <w:p w14:paraId="537BD3B7" w14:textId="091A94C1" w:rsidR="00D956AA" w:rsidRDefault="006349D3" w:rsidP="00D956AA">
      <w:pPr>
        <w:pStyle w:val="Normal1"/>
        <w:ind w:left="0" w:firstLine="0"/>
        <w:jc w:val="both"/>
      </w:pPr>
      <w:r>
        <w:t>Au niveau comptabilité et mise à</w:t>
      </w:r>
      <w:r w:rsidR="00264EC5">
        <w:t xml:space="preserve"> jour </w:t>
      </w:r>
      <w:r w:rsidR="00512D65">
        <w:t>des</w:t>
      </w:r>
      <w:r>
        <w:t xml:space="preserve"> effectifs de la section des Est-Var j’adresse tous mes sincères remerciements à notre trésorier Jean-Pierre ALUZE pour son énorme travail effectué en collaboration avec </w:t>
      </w:r>
      <w:r w:rsidR="00D956AA">
        <w:t xml:space="preserve">Michel </w:t>
      </w:r>
      <w:r>
        <w:t>DANIEL et</w:t>
      </w:r>
      <w:r w:rsidR="00D956AA">
        <w:t xml:space="preserve"> Jean-Pierre LE VOURC’H, </w:t>
      </w:r>
      <w:r w:rsidR="00E37897">
        <w:t>trésorier et trésorier adjoint de l’AOM de Toulon.</w:t>
      </w:r>
    </w:p>
    <w:p w14:paraId="77533342" w14:textId="77777777" w:rsidR="00E37897" w:rsidRDefault="00E37897" w:rsidP="00D956AA">
      <w:pPr>
        <w:pStyle w:val="Normal1"/>
        <w:ind w:left="0" w:firstLine="0"/>
        <w:jc w:val="both"/>
      </w:pPr>
    </w:p>
    <w:p w14:paraId="6B55B5DD" w14:textId="5BC95A12" w:rsidR="00FF6DE7" w:rsidRDefault="001C475A" w:rsidP="00D956AA">
      <w:pPr>
        <w:pStyle w:val="Normal1"/>
        <w:ind w:left="0" w:firstLine="0"/>
        <w:jc w:val="both"/>
      </w:pPr>
      <w:r>
        <w:t xml:space="preserve">Rappel </w:t>
      </w:r>
      <w:r w:rsidR="004D4049">
        <w:t xml:space="preserve">de </w:t>
      </w:r>
      <w:r>
        <w:t>n</w:t>
      </w:r>
      <w:r w:rsidRPr="009C2629">
        <w:t>otre une adresse mail</w:t>
      </w:r>
      <w:r w:rsidR="004D4049">
        <w:t> :</w:t>
      </w:r>
      <w:r w:rsidRPr="009C2629">
        <w:t xml:space="preserve"> </w:t>
      </w:r>
      <w:hyperlink r:id="rId9" w:history="1">
        <w:r w:rsidRPr="009C2629">
          <w:rPr>
            <w:rStyle w:val="Lienhypertexte"/>
            <w:color w:val="auto"/>
            <w:szCs w:val="24"/>
            <w:u w:val="none"/>
          </w:rPr>
          <w:t>aomt.estvar@gmail.com</w:t>
        </w:r>
      </w:hyperlink>
      <w:r w:rsidR="004F2D32">
        <w:t>, c</w:t>
      </w:r>
      <w:r>
        <w:t>onsultable par l</w:t>
      </w:r>
      <w:r w:rsidRPr="009C2629">
        <w:t>es membres du bureau</w:t>
      </w:r>
      <w:r w:rsidR="00E37897">
        <w:t>.</w:t>
      </w:r>
      <w:r w:rsidRPr="009C2629">
        <w:t xml:space="preserve"> </w:t>
      </w:r>
    </w:p>
    <w:p w14:paraId="522EDB5E" w14:textId="77777777" w:rsidR="00EE370D" w:rsidRDefault="00EE370D" w:rsidP="00680740">
      <w:pPr>
        <w:pStyle w:val="Normal1"/>
        <w:jc w:val="both"/>
      </w:pPr>
    </w:p>
    <w:p w14:paraId="74E127BE" w14:textId="77600719" w:rsidR="00FE44DD" w:rsidRPr="00F074F8" w:rsidRDefault="00FE44DD" w:rsidP="00753E9F">
      <w:pPr>
        <w:pStyle w:val="Normal1"/>
        <w:ind w:left="0" w:firstLine="0"/>
        <w:jc w:val="both"/>
        <w:rPr>
          <w:bCs/>
          <w:szCs w:val="24"/>
        </w:rPr>
      </w:pPr>
      <w:r>
        <w:rPr>
          <w:rStyle w:val="lev"/>
          <w:b w:val="0"/>
          <w:color w:val="000000"/>
          <w:szCs w:val="24"/>
        </w:rPr>
        <w:t>Nous devons poursui</w:t>
      </w:r>
      <w:r w:rsidR="00753E9F">
        <w:rPr>
          <w:rStyle w:val="lev"/>
          <w:b w:val="0"/>
          <w:color w:val="000000"/>
          <w:szCs w:val="24"/>
        </w:rPr>
        <w:t>vre</w:t>
      </w:r>
      <w:r>
        <w:rPr>
          <w:rStyle w:val="lev"/>
          <w:b w:val="0"/>
          <w:color w:val="000000"/>
          <w:szCs w:val="24"/>
        </w:rPr>
        <w:t xml:space="preserve"> la </w:t>
      </w:r>
      <w:r w:rsidRPr="00564789">
        <w:rPr>
          <w:rStyle w:val="lev"/>
          <w:b w:val="0"/>
          <w:color w:val="000000"/>
          <w:szCs w:val="24"/>
        </w:rPr>
        <w:t>mise à jour d</w:t>
      </w:r>
      <w:r w:rsidR="00753E9F">
        <w:rPr>
          <w:rStyle w:val="lev"/>
          <w:b w:val="0"/>
          <w:color w:val="000000"/>
          <w:szCs w:val="24"/>
        </w:rPr>
        <w:t>e</w:t>
      </w:r>
      <w:r>
        <w:rPr>
          <w:rStyle w:val="lev"/>
          <w:b w:val="0"/>
          <w:color w:val="000000"/>
          <w:szCs w:val="24"/>
        </w:rPr>
        <w:t xml:space="preserve"> </w:t>
      </w:r>
      <w:r w:rsidR="00512D65">
        <w:rPr>
          <w:rStyle w:val="lev"/>
          <w:b w:val="0"/>
          <w:color w:val="000000"/>
          <w:szCs w:val="24"/>
        </w:rPr>
        <w:t xml:space="preserve">l’activité de la </w:t>
      </w:r>
      <w:r w:rsidR="00753E9F">
        <w:rPr>
          <w:rStyle w:val="lev"/>
          <w:b w:val="0"/>
          <w:color w:val="000000"/>
          <w:szCs w:val="24"/>
        </w:rPr>
        <w:t>s</w:t>
      </w:r>
      <w:r w:rsidRPr="00564789">
        <w:rPr>
          <w:rStyle w:val="lev"/>
          <w:b w:val="0"/>
          <w:color w:val="000000"/>
          <w:szCs w:val="24"/>
        </w:rPr>
        <w:t xml:space="preserve">ection Est-Var </w:t>
      </w:r>
      <w:r>
        <w:rPr>
          <w:rStyle w:val="lev"/>
          <w:b w:val="0"/>
          <w:color w:val="000000"/>
          <w:szCs w:val="24"/>
        </w:rPr>
        <w:t xml:space="preserve">sur le site </w:t>
      </w:r>
      <w:r w:rsidRPr="00564789">
        <w:rPr>
          <w:rStyle w:val="lev"/>
          <w:b w:val="0"/>
          <w:color w:val="000000"/>
          <w:szCs w:val="24"/>
        </w:rPr>
        <w:t xml:space="preserve">internet </w:t>
      </w:r>
      <w:r>
        <w:rPr>
          <w:rStyle w:val="lev"/>
          <w:b w:val="0"/>
          <w:color w:val="000000"/>
          <w:szCs w:val="24"/>
        </w:rPr>
        <w:t xml:space="preserve">des </w:t>
      </w:r>
      <w:r w:rsidRPr="00564789">
        <w:rPr>
          <w:rStyle w:val="lev"/>
          <w:b w:val="0"/>
          <w:color w:val="000000"/>
          <w:szCs w:val="24"/>
        </w:rPr>
        <w:t>AOM de Toulon</w:t>
      </w:r>
      <w:r w:rsidR="00512D65">
        <w:rPr>
          <w:rStyle w:val="lev"/>
          <w:b w:val="0"/>
          <w:color w:val="000000"/>
          <w:szCs w:val="24"/>
        </w:rPr>
        <w:t>,</w:t>
      </w:r>
      <w:r w:rsidR="00753E9F">
        <w:rPr>
          <w:rStyle w:val="lev"/>
          <w:b w:val="0"/>
          <w:color w:val="000000"/>
          <w:szCs w:val="24"/>
        </w:rPr>
        <w:t xml:space="preserve"> avec publication d’article</w:t>
      </w:r>
      <w:r w:rsidR="00512D65">
        <w:rPr>
          <w:rStyle w:val="lev"/>
          <w:b w:val="0"/>
          <w:color w:val="000000"/>
          <w:szCs w:val="24"/>
        </w:rPr>
        <w:t>s</w:t>
      </w:r>
      <w:r w:rsidR="00753E9F">
        <w:rPr>
          <w:rStyle w:val="lev"/>
          <w:b w:val="0"/>
          <w:color w:val="000000"/>
          <w:szCs w:val="24"/>
        </w:rPr>
        <w:t xml:space="preserve"> et de photos.</w:t>
      </w:r>
      <w:r w:rsidRPr="00564789">
        <w:rPr>
          <w:rStyle w:val="lev"/>
          <w:b w:val="0"/>
          <w:color w:val="000000"/>
          <w:szCs w:val="24"/>
        </w:rPr>
        <w:t xml:space="preserve"> </w:t>
      </w:r>
      <w:r>
        <w:rPr>
          <w:rStyle w:val="lev"/>
          <w:b w:val="0"/>
          <w:color w:val="000000"/>
          <w:szCs w:val="24"/>
        </w:rPr>
        <w:t>Lien</w:t>
      </w:r>
      <w:r w:rsidR="006275A8">
        <w:rPr>
          <w:rStyle w:val="lev"/>
          <w:b w:val="0"/>
          <w:color w:val="000000"/>
          <w:szCs w:val="24"/>
        </w:rPr>
        <w:t xml:space="preserve"> </w:t>
      </w:r>
      <w:hyperlink r:id="rId10" w:history="1">
        <w:r w:rsidR="00753E9F" w:rsidRPr="000A4E53">
          <w:rPr>
            <w:rStyle w:val="Lienhypertexte"/>
            <w:szCs w:val="24"/>
          </w:rPr>
          <w:t>aom-toulon@aomtoulon.com</w:t>
        </w:r>
      </w:hyperlink>
      <w:r w:rsidR="00753E9F">
        <w:rPr>
          <w:rStyle w:val="lev"/>
          <w:b w:val="0"/>
          <w:color w:val="000000"/>
          <w:szCs w:val="24"/>
        </w:rPr>
        <w:t>.</w:t>
      </w:r>
      <w:r>
        <w:t xml:space="preserve"> </w:t>
      </w:r>
    </w:p>
    <w:p w14:paraId="7CBE8CD8" w14:textId="77777777" w:rsidR="00FE44DD" w:rsidRDefault="00FE44DD" w:rsidP="00680740">
      <w:pPr>
        <w:pStyle w:val="Normal1"/>
        <w:jc w:val="both"/>
      </w:pPr>
    </w:p>
    <w:p w14:paraId="0895C6A6" w14:textId="77777777" w:rsidR="004A6F70" w:rsidRPr="009C2629" w:rsidRDefault="004A6F70" w:rsidP="00680740">
      <w:pPr>
        <w:pStyle w:val="Normal1"/>
        <w:jc w:val="both"/>
      </w:pPr>
    </w:p>
    <w:p w14:paraId="4A3A2279" w14:textId="77777777" w:rsidR="00FF6DE7" w:rsidRPr="00E3319D" w:rsidRDefault="00FF6DE7" w:rsidP="00680740">
      <w:pPr>
        <w:spacing w:after="107"/>
        <w:ind w:right="7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E3319D">
        <w:rPr>
          <w:b/>
          <w:sz w:val="32"/>
          <w:szCs w:val="32"/>
        </w:rPr>
        <w:t>ctivités</w:t>
      </w:r>
      <w:r>
        <w:rPr>
          <w:b/>
          <w:sz w:val="32"/>
          <w:szCs w:val="32"/>
        </w:rPr>
        <w:t xml:space="preserve"> des membres du bureau depuis la dernière réunion mensuelle.</w:t>
      </w:r>
    </w:p>
    <w:p w14:paraId="33494B3B" w14:textId="77777777" w:rsidR="00FF6DE7" w:rsidRPr="00096053" w:rsidRDefault="00FF6DE7" w:rsidP="00680740">
      <w:pPr>
        <w:pStyle w:val="Titre3"/>
        <w:jc w:val="both"/>
      </w:pPr>
      <w:r w:rsidRPr="00096053">
        <w:t xml:space="preserve">Secrétariat </w:t>
      </w:r>
    </w:p>
    <w:p w14:paraId="1DD7F705" w14:textId="2401C9C6" w:rsidR="00FF6DE7" w:rsidRDefault="000658A5" w:rsidP="009D4D9F">
      <w:pPr>
        <w:pStyle w:val="Normal1"/>
        <w:ind w:left="0" w:firstLine="0"/>
        <w:jc w:val="both"/>
      </w:pPr>
      <w:r>
        <w:t>Retour de Bernard DUVAL</w:t>
      </w:r>
      <w:r w:rsidR="009D4D9F">
        <w:t xml:space="preserve">. </w:t>
      </w:r>
      <w:r w:rsidR="00CD5DA9">
        <w:t xml:space="preserve">Il </w:t>
      </w:r>
      <w:r w:rsidR="00E304B8">
        <w:t>remet</w:t>
      </w:r>
      <w:r w:rsidR="00CD5DA9">
        <w:t xml:space="preserve"> les </w:t>
      </w:r>
      <w:r w:rsidR="00E304B8">
        <w:t>exemplaires</w:t>
      </w:r>
      <w:r w:rsidR="00D752CF">
        <w:t xml:space="preserve"> </w:t>
      </w:r>
      <w:r w:rsidR="009D4D9F">
        <w:t>du journal « L’</w:t>
      </w:r>
      <w:r w:rsidR="00D752CF">
        <w:t>Off</w:t>
      </w:r>
      <w:r w:rsidR="00CD5DA9">
        <w:t xml:space="preserve">icier </w:t>
      </w:r>
      <w:r w:rsidR="00E304B8">
        <w:t>Mariniers</w:t>
      </w:r>
      <w:r w:rsidR="009D4D9F">
        <w:t> »</w:t>
      </w:r>
      <w:r w:rsidR="00CD5DA9">
        <w:t xml:space="preserve"> qu’il reçoit pou</w:t>
      </w:r>
      <w:r w:rsidR="00D752CF">
        <w:t>r redistribution</w:t>
      </w:r>
      <w:r w:rsidR="009D4D9F">
        <w:t>. I</w:t>
      </w:r>
      <w:r w:rsidR="00D752CF">
        <w:t>l validera la n</w:t>
      </w:r>
      <w:r w:rsidR="00FF6DE7">
        <w:t>ouvelle l</w:t>
      </w:r>
      <w:r w:rsidR="00FF6DE7" w:rsidRPr="00B86587">
        <w:t xml:space="preserve">iste des adhérents </w:t>
      </w:r>
      <w:r w:rsidR="00FF6DE7">
        <w:t xml:space="preserve">de </w:t>
      </w:r>
      <w:r w:rsidR="00512D65">
        <w:t>la</w:t>
      </w:r>
      <w:r w:rsidR="00FF6DE7">
        <w:t xml:space="preserve"> section </w:t>
      </w:r>
      <w:r w:rsidR="000F320B">
        <w:t>ayant une</w:t>
      </w:r>
      <w:r w:rsidR="00FF6DE7" w:rsidRPr="00B86587">
        <w:t xml:space="preserve"> adresse email</w:t>
      </w:r>
      <w:r w:rsidR="000F320B">
        <w:t xml:space="preserve">, </w:t>
      </w:r>
      <w:r>
        <w:t xml:space="preserve">et surtout </w:t>
      </w:r>
      <w:r w:rsidR="000F320B">
        <w:t xml:space="preserve">ceux qui n’ont uniquement qu’une adresse postale. Lors de l’envoi d’un mail à plusieurs destinataires, les placer </w:t>
      </w:r>
      <w:r w:rsidR="00FF6DE7" w:rsidRPr="00B86587">
        <w:t xml:space="preserve">toujours en </w:t>
      </w:r>
      <w:r w:rsidR="00FE44DD" w:rsidRPr="00B86587">
        <w:t>CCI.</w:t>
      </w:r>
    </w:p>
    <w:p w14:paraId="3FFB0BF4" w14:textId="77777777" w:rsidR="00255EFB" w:rsidRDefault="00255EFB" w:rsidP="009D4D9F">
      <w:pPr>
        <w:pStyle w:val="Normal1"/>
        <w:ind w:left="0" w:firstLine="0"/>
        <w:jc w:val="both"/>
      </w:pPr>
    </w:p>
    <w:p w14:paraId="012C3377" w14:textId="77777777" w:rsidR="00FF6DE7" w:rsidRPr="009015D0" w:rsidRDefault="00FF6DE7" w:rsidP="00680740">
      <w:pPr>
        <w:pStyle w:val="Titre3"/>
        <w:jc w:val="both"/>
        <w:rPr>
          <w:rStyle w:val="lev"/>
          <w:b/>
          <w:bCs/>
        </w:rPr>
      </w:pPr>
      <w:r w:rsidRPr="009015D0">
        <w:rPr>
          <w:rStyle w:val="lev"/>
          <w:b/>
          <w:bCs/>
        </w:rPr>
        <w:lastRenderedPageBreak/>
        <w:t>Trésorerie</w:t>
      </w:r>
    </w:p>
    <w:p w14:paraId="17BF1BFF" w14:textId="24F3F5DE" w:rsidR="006275A8" w:rsidRDefault="006275A8" w:rsidP="000F320B">
      <w:pPr>
        <w:pStyle w:val="Normal1"/>
        <w:ind w:left="0" w:firstLine="0"/>
        <w:jc w:val="both"/>
        <w:rPr>
          <w:rFonts w:cs="Times New Roman"/>
          <w:szCs w:val="24"/>
        </w:rPr>
      </w:pPr>
      <w:r w:rsidRPr="00A35685">
        <w:rPr>
          <w:rFonts w:cs="Times New Roman"/>
          <w:szCs w:val="24"/>
        </w:rPr>
        <w:t>Jean</w:t>
      </w:r>
      <w:r w:rsidR="00512D65">
        <w:rPr>
          <w:rFonts w:cs="Times New Roman"/>
          <w:szCs w:val="24"/>
        </w:rPr>
        <w:t>-</w:t>
      </w:r>
      <w:r w:rsidRPr="00A35685">
        <w:rPr>
          <w:rFonts w:cs="Times New Roman"/>
          <w:szCs w:val="24"/>
        </w:rPr>
        <w:t>Pierre ALUZE nous présente la mise à jour du bilan complet de la trésorerie et l'inventaire des objets FNOM en</w:t>
      </w:r>
      <w:r w:rsidR="00303A02">
        <w:rPr>
          <w:rFonts w:cs="Times New Roman"/>
          <w:szCs w:val="24"/>
        </w:rPr>
        <w:t xml:space="preserve"> vente</w:t>
      </w:r>
      <w:r w:rsidRPr="00A35685">
        <w:rPr>
          <w:rFonts w:cs="Times New Roman"/>
          <w:szCs w:val="24"/>
        </w:rPr>
        <w:t>.</w:t>
      </w:r>
    </w:p>
    <w:p w14:paraId="0C2E52F4" w14:textId="77777777" w:rsidR="00CB3894" w:rsidRPr="00A35685" w:rsidRDefault="00CB3894" w:rsidP="000F320B">
      <w:pPr>
        <w:pStyle w:val="Normal1"/>
        <w:ind w:left="0" w:firstLine="0"/>
        <w:jc w:val="both"/>
        <w:rPr>
          <w:rFonts w:cs="Times New Roman"/>
          <w:szCs w:val="24"/>
        </w:rPr>
      </w:pPr>
    </w:p>
    <w:p w14:paraId="19A1CF38" w14:textId="0429A4F8" w:rsidR="006275A8" w:rsidRPr="00A35685" w:rsidRDefault="000F320B" w:rsidP="00CB3894">
      <w:pPr>
        <w:pStyle w:val="Normal1"/>
        <w:ind w:left="0" w:firstLine="0"/>
        <w:jc w:val="both"/>
        <w:rPr>
          <w:rFonts w:cs="Times New Roman"/>
        </w:rPr>
      </w:pPr>
      <w:r>
        <w:rPr>
          <w:rFonts w:cs="Times New Roman"/>
          <w:szCs w:val="24"/>
        </w:rPr>
        <w:t>P</w:t>
      </w:r>
      <w:r w:rsidR="006275A8" w:rsidRPr="00A35685">
        <w:rPr>
          <w:rFonts w:cs="Times New Roman"/>
          <w:szCs w:val="24"/>
        </w:rPr>
        <w:t>résentation de la liste actualisée des adhérents s'étant acquittés de leur cotisation 2024. Cette liste a été finalisée en collaboration avec le trésorier et trésorier adjoint de l'AOM</w:t>
      </w:r>
      <w:r w:rsidR="00CB3894">
        <w:rPr>
          <w:rFonts w:cs="Times New Roman"/>
          <w:szCs w:val="24"/>
        </w:rPr>
        <w:t xml:space="preserve"> de</w:t>
      </w:r>
      <w:r w:rsidR="006275A8" w:rsidRPr="00A35685">
        <w:rPr>
          <w:rFonts w:cs="Times New Roman"/>
          <w:szCs w:val="24"/>
        </w:rPr>
        <w:t xml:space="preserve"> Toulon.</w:t>
      </w:r>
    </w:p>
    <w:p w14:paraId="7F06D678" w14:textId="77777777" w:rsidR="004A6F70" w:rsidRDefault="006275A8" w:rsidP="00CB3894">
      <w:pPr>
        <w:pStyle w:val="Normal1"/>
        <w:ind w:left="0" w:firstLine="0"/>
        <w:jc w:val="both"/>
        <w:rPr>
          <w:rFonts w:cs="Times New Roman"/>
          <w:color w:val="333333"/>
          <w:szCs w:val="24"/>
        </w:rPr>
      </w:pPr>
      <w:r w:rsidRPr="00A35685">
        <w:rPr>
          <w:rFonts w:cs="Times New Roman"/>
          <w:szCs w:val="24"/>
        </w:rPr>
        <w:t>La section</w:t>
      </w:r>
      <w:r w:rsidR="004A6F70">
        <w:rPr>
          <w:rFonts w:cs="Times New Roman"/>
          <w:szCs w:val="24"/>
        </w:rPr>
        <w:t xml:space="preserve"> Est-Va</w:t>
      </w:r>
      <w:r w:rsidRPr="00CB3894">
        <w:rPr>
          <w:rFonts w:cs="Times New Roman"/>
          <w:color w:val="FF0000"/>
          <w:szCs w:val="24"/>
        </w:rPr>
        <w:t xml:space="preserve"> </w:t>
      </w:r>
      <w:r w:rsidRPr="00A35685">
        <w:rPr>
          <w:rFonts w:cs="Times New Roman"/>
          <w:szCs w:val="24"/>
        </w:rPr>
        <w:t>ne compte plus que 51 adhérent(es)</w:t>
      </w:r>
      <w:r w:rsidR="00CB3894">
        <w:rPr>
          <w:rFonts w:cs="Times New Roman"/>
          <w:szCs w:val="24"/>
        </w:rPr>
        <w:t xml:space="preserve"> </w:t>
      </w:r>
      <w:r w:rsidRPr="00A35685">
        <w:rPr>
          <w:rFonts w:cs="Times New Roman"/>
          <w:szCs w:val="24"/>
        </w:rPr>
        <w:t>dont 5 n'ayant pas payés la cotisation 2024</w:t>
      </w:r>
      <w:r w:rsidR="00CB3894">
        <w:rPr>
          <w:rFonts w:cs="Times New Roman"/>
          <w:szCs w:val="24"/>
        </w:rPr>
        <w:t>.</w:t>
      </w:r>
      <w:r w:rsidR="004A6F70">
        <w:rPr>
          <w:rFonts w:cs="Times New Roman"/>
          <w:szCs w:val="24"/>
        </w:rPr>
        <w:t xml:space="preserve"> </w:t>
      </w:r>
      <w:r w:rsidRPr="00A35685">
        <w:rPr>
          <w:rFonts w:cs="Times New Roman"/>
          <w:szCs w:val="24"/>
        </w:rPr>
        <w:t xml:space="preserve">Ceux n'ayant pas payés </w:t>
      </w:r>
      <w:r w:rsidR="004A6F70">
        <w:rPr>
          <w:rFonts w:cs="Times New Roman"/>
          <w:szCs w:val="24"/>
        </w:rPr>
        <w:t xml:space="preserve">leur cotisation </w:t>
      </w:r>
      <w:r w:rsidRPr="00A35685">
        <w:rPr>
          <w:rFonts w:cs="Times New Roman"/>
          <w:szCs w:val="24"/>
        </w:rPr>
        <w:t xml:space="preserve">2023 et 2024, </w:t>
      </w:r>
      <w:r w:rsidR="004A6F70">
        <w:rPr>
          <w:rFonts w:cs="Times New Roman"/>
          <w:szCs w:val="24"/>
        </w:rPr>
        <w:t xml:space="preserve">sont </w:t>
      </w:r>
      <w:r w:rsidRPr="00A35685">
        <w:rPr>
          <w:rFonts w:cs="Times New Roman"/>
          <w:szCs w:val="24"/>
        </w:rPr>
        <w:t>au nombre de 8</w:t>
      </w:r>
      <w:r w:rsidR="004A6F70">
        <w:rPr>
          <w:rFonts w:cs="Times New Roman"/>
          <w:szCs w:val="24"/>
        </w:rPr>
        <w:t>. Ils ont</w:t>
      </w:r>
      <w:r w:rsidRPr="00A35685">
        <w:rPr>
          <w:rFonts w:cs="Times New Roman"/>
          <w:szCs w:val="24"/>
        </w:rPr>
        <w:t xml:space="preserve"> été sortis des adhérents par l'AOM Toulon</w:t>
      </w:r>
      <w:r w:rsidR="00CB3894">
        <w:rPr>
          <w:rFonts w:cs="Times New Roman"/>
          <w:szCs w:val="24"/>
        </w:rPr>
        <w:t xml:space="preserve">. </w:t>
      </w:r>
      <w:r w:rsidR="004A6F70">
        <w:rPr>
          <w:rFonts w:cs="Times New Roman"/>
          <w:szCs w:val="24"/>
        </w:rPr>
        <w:t>C</w:t>
      </w:r>
      <w:r w:rsidRPr="00A35685">
        <w:rPr>
          <w:rFonts w:cs="Times New Roman"/>
          <w:szCs w:val="24"/>
        </w:rPr>
        <w:t>es personnes ont été contactées par mail et par courrier</w:t>
      </w:r>
      <w:r w:rsidR="00CB3894">
        <w:rPr>
          <w:rFonts w:cs="Times New Roman"/>
          <w:szCs w:val="24"/>
        </w:rPr>
        <w:t>, mais</w:t>
      </w:r>
      <w:r w:rsidRPr="00A35685">
        <w:rPr>
          <w:rFonts w:cs="Times New Roman"/>
          <w:szCs w:val="24"/>
        </w:rPr>
        <w:t xml:space="preserve"> sans retour pour l'instant</w:t>
      </w:r>
      <w:r w:rsidRPr="00A35685">
        <w:rPr>
          <w:rFonts w:cs="Times New Roman"/>
          <w:color w:val="333333"/>
          <w:szCs w:val="24"/>
        </w:rPr>
        <w:t xml:space="preserve">. </w:t>
      </w:r>
    </w:p>
    <w:p w14:paraId="6F97648E" w14:textId="3B6617F6" w:rsidR="006275A8" w:rsidRDefault="004A6F70" w:rsidP="00CB3894">
      <w:pPr>
        <w:pStyle w:val="Normal1"/>
        <w:ind w:left="0" w:firstLine="0"/>
        <w:jc w:val="both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Nous avons validé de les relancer une dernière fois par téléphone (pour ceux qui ont transmis leur numéro !).</w:t>
      </w:r>
    </w:p>
    <w:p w14:paraId="6BE7BF9B" w14:textId="77777777" w:rsidR="004A6F70" w:rsidRDefault="004A6F70" w:rsidP="00CB3894">
      <w:pPr>
        <w:pStyle w:val="Normal1"/>
        <w:ind w:left="0" w:firstLine="0"/>
        <w:jc w:val="both"/>
        <w:rPr>
          <w:rFonts w:cs="Times New Roman"/>
          <w:color w:val="333333"/>
          <w:szCs w:val="24"/>
        </w:rPr>
      </w:pPr>
    </w:p>
    <w:p w14:paraId="0A046B3E" w14:textId="74FDE46A" w:rsidR="006275A8" w:rsidRDefault="006275A8" w:rsidP="00CB3894">
      <w:pPr>
        <w:pStyle w:val="Normal1"/>
        <w:tabs>
          <w:tab w:val="left" w:pos="5645"/>
        </w:tabs>
        <w:ind w:left="0" w:firstLine="0"/>
        <w:jc w:val="both"/>
        <w:rPr>
          <w:rFonts w:cs="Times New Roman"/>
          <w:color w:val="000000"/>
          <w:szCs w:val="24"/>
        </w:rPr>
      </w:pPr>
      <w:r w:rsidRPr="00A35685">
        <w:rPr>
          <w:rFonts w:cs="Times New Roman"/>
          <w:color w:val="000000"/>
          <w:szCs w:val="24"/>
        </w:rPr>
        <w:t xml:space="preserve">Nous avons acté </w:t>
      </w:r>
      <w:r w:rsidRPr="00A35685">
        <w:rPr>
          <w:rFonts w:cs="Times New Roman"/>
          <w:szCs w:val="24"/>
        </w:rPr>
        <w:t>d’</w:t>
      </w:r>
      <w:r w:rsidRPr="00A35685">
        <w:rPr>
          <w:rFonts w:cs="Times New Roman"/>
          <w:color w:val="000000"/>
          <w:szCs w:val="24"/>
        </w:rPr>
        <w:t>avancer notre date d'AG 2025 afin d'être en phase avec les impératifs du trésorier de l'AOM Toulon (envoi des cotisations adhérents à Toulon avant le 31</w:t>
      </w:r>
      <w:r w:rsidR="00CB3894">
        <w:rPr>
          <w:rFonts w:cs="Times New Roman"/>
          <w:color w:val="000000"/>
          <w:szCs w:val="24"/>
        </w:rPr>
        <w:t xml:space="preserve"> mars 20</w:t>
      </w:r>
      <w:r w:rsidRPr="00A35685">
        <w:rPr>
          <w:rFonts w:cs="Times New Roman"/>
          <w:color w:val="000000"/>
          <w:szCs w:val="24"/>
        </w:rPr>
        <w:t>25)</w:t>
      </w:r>
      <w:r w:rsidR="00CB3894">
        <w:rPr>
          <w:rFonts w:cs="Times New Roman"/>
          <w:color w:val="000000"/>
          <w:szCs w:val="24"/>
        </w:rPr>
        <w:t>.</w:t>
      </w:r>
      <w:r w:rsidRPr="00A35685">
        <w:rPr>
          <w:rFonts w:cs="Times New Roman"/>
          <w:color w:val="000000"/>
          <w:szCs w:val="24"/>
        </w:rPr>
        <w:t xml:space="preserve"> La date </w:t>
      </w:r>
      <w:r w:rsidR="00CB3894">
        <w:rPr>
          <w:rFonts w:cs="Times New Roman"/>
          <w:color w:val="000000"/>
          <w:szCs w:val="24"/>
        </w:rPr>
        <w:t xml:space="preserve">de principe </w:t>
      </w:r>
      <w:r w:rsidRPr="00A35685">
        <w:rPr>
          <w:rFonts w:cs="Times New Roman"/>
          <w:color w:val="000000"/>
          <w:szCs w:val="24"/>
        </w:rPr>
        <w:t xml:space="preserve">du </w:t>
      </w:r>
      <w:r w:rsidRPr="00A35685">
        <w:rPr>
          <w:rFonts w:cs="Times New Roman"/>
          <w:b/>
          <w:color w:val="000000"/>
          <w:szCs w:val="24"/>
        </w:rPr>
        <w:t>samedi 22 février 2025</w:t>
      </w:r>
      <w:r w:rsidRPr="00A35685">
        <w:rPr>
          <w:rFonts w:cs="Times New Roman"/>
          <w:color w:val="000000"/>
          <w:szCs w:val="24"/>
        </w:rPr>
        <w:t xml:space="preserve"> est proposée et validée</w:t>
      </w:r>
      <w:r w:rsidR="00CB3894">
        <w:rPr>
          <w:rFonts w:cs="Times New Roman"/>
          <w:color w:val="000000"/>
          <w:szCs w:val="24"/>
        </w:rPr>
        <w:t>.</w:t>
      </w:r>
    </w:p>
    <w:p w14:paraId="1D4AF26F" w14:textId="77777777" w:rsidR="00255EFB" w:rsidRPr="00A35685" w:rsidRDefault="00255EFB" w:rsidP="00CB3894">
      <w:pPr>
        <w:pStyle w:val="Normal1"/>
        <w:tabs>
          <w:tab w:val="left" w:pos="5645"/>
        </w:tabs>
        <w:ind w:left="0" w:firstLine="0"/>
        <w:jc w:val="both"/>
        <w:rPr>
          <w:rFonts w:cs="Times New Roman"/>
          <w:color w:val="000000"/>
          <w:szCs w:val="24"/>
        </w:rPr>
      </w:pPr>
    </w:p>
    <w:p w14:paraId="6692CF49" w14:textId="77777777" w:rsidR="00FF6DE7" w:rsidRPr="009015D0" w:rsidRDefault="00271DAF" w:rsidP="00680740">
      <w:pPr>
        <w:pStyle w:val="Titre3"/>
        <w:jc w:val="both"/>
        <w:rPr>
          <w:szCs w:val="24"/>
        </w:rPr>
      </w:pPr>
      <w:r>
        <w:rPr>
          <w:rStyle w:val="lev"/>
          <w:b/>
          <w:bCs/>
        </w:rPr>
        <w:t>P</w:t>
      </w:r>
      <w:r w:rsidR="00FF6DE7" w:rsidRPr="009015D0">
        <w:rPr>
          <w:rStyle w:val="lev"/>
          <w:b/>
          <w:bCs/>
        </w:rPr>
        <w:t xml:space="preserve">orte drapeau </w:t>
      </w:r>
      <w:r w:rsidR="00FF6DE7" w:rsidRPr="009015D0">
        <w:rPr>
          <w:szCs w:val="24"/>
        </w:rPr>
        <w:t xml:space="preserve"> </w:t>
      </w:r>
    </w:p>
    <w:p w14:paraId="0E179ED7" w14:textId="77777777" w:rsidR="004A6F70" w:rsidRDefault="004A6F70" w:rsidP="00CB3894">
      <w:pPr>
        <w:pStyle w:val="Normal1"/>
        <w:ind w:left="0" w:firstLine="0"/>
        <w:jc w:val="both"/>
        <w:rPr>
          <w:szCs w:val="24"/>
        </w:rPr>
      </w:pPr>
    </w:p>
    <w:p w14:paraId="5AF75FE2" w14:textId="52B0CF45" w:rsidR="00C231C5" w:rsidRDefault="00C231C5" w:rsidP="00CB3894">
      <w:pPr>
        <w:pStyle w:val="Normal1"/>
        <w:ind w:left="0" w:firstLine="0"/>
        <w:jc w:val="both"/>
      </w:pPr>
      <w:r>
        <w:t xml:space="preserve">Le </w:t>
      </w:r>
      <w:r w:rsidRPr="001B23E1">
        <w:t>Directeur du service départemental du Var de l’Office national des combattants et des victimes de guerre</w:t>
      </w:r>
      <w:r w:rsidR="00CB3894">
        <w:t xml:space="preserve">, monsieur </w:t>
      </w:r>
      <w:r w:rsidRPr="001B23E1">
        <w:t xml:space="preserve">Jérôme GUERVIN a adressé ses félicitations pour notre participation et notre bonne humeur </w:t>
      </w:r>
      <w:r w:rsidR="008F1BBF">
        <w:t xml:space="preserve">à la </w:t>
      </w:r>
      <w:r w:rsidRPr="001B23E1">
        <w:t>cérémonie internationale commémorant le 80e anniversaire du débarquement de Provence présidée par le chef de l’État</w:t>
      </w:r>
      <w:r w:rsidR="008F1BBF">
        <w:t>.</w:t>
      </w:r>
    </w:p>
    <w:p w14:paraId="34467260" w14:textId="77777777" w:rsidR="00255EFB" w:rsidRDefault="00255EFB" w:rsidP="00CB3894">
      <w:pPr>
        <w:pStyle w:val="Normal1"/>
        <w:ind w:left="0" w:firstLine="0"/>
        <w:jc w:val="both"/>
      </w:pPr>
    </w:p>
    <w:p w14:paraId="4CD710A1" w14:textId="77777777" w:rsidR="00CB3894" w:rsidRPr="001B23E1" w:rsidRDefault="00CB3894" w:rsidP="00CB3894">
      <w:pPr>
        <w:pStyle w:val="Normal1"/>
        <w:ind w:left="0" w:firstLine="0"/>
        <w:jc w:val="both"/>
      </w:pPr>
    </w:p>
    <w:p w14:paraId="582BC72C" w14:textId="360DF0F4" w:rsidR="00FF6DE7" w:rsidRPr="00082AC1" w:rsidRDefault="00FF6DE7" w:rsidP="00680740">
      <w:pPr>
        <w:pStyle w:val="Retrait1"/>
        <w:jc w:val="both"/>
        <w:rPr>
          <w:rStyle w:val="lev"/>
          <w:rFonts w:eastAsiaTheme="majorEastAsia"/>
          <w:sz w:val="32"/>
          <w:szCs w:val="32"/>
        </w:rPr>
      </w:pPr>
      <w:r w:rsidRPr="00082AC1">
        <w:rPr>
          <w:rStyle w:val="lev"/>
          <w:rFonts w:eastAsiaTheme="majorEastAsia"/>
          <w:sz w:val="32"/>
          <w:szCs w:val="32"/>
        </w:rPr>
        <w:t xml:space="preserve">Rayonnement de la section </w:t>
      </w:r>
      <w:r w:rsidR="00795E2F">
        <w:rPr>
          <w:rStyle w:val="lev"/>
          <w:rFonts w:eastAsiaTheme="majorEastAsia"/>
          <w:sz w:val="32"/>
          <w:szCs w:val="32"/>
        </w:rPr>
        <w:t xml:space="preserve">AOM Toulon </w:t>
      </w:r>
      <w:r w:rsidRPr="00082AC1">
        <w:rPr>
          <w:rStyle w:val="lev"/>
          <w:rFonts w:eastAsiaTheme="majorEastAsia"/>
          <w:sz w:val="32"/>
          <w:szCs w:val="32"/>
        </w:rPr>
        <w:t>E</w:t>
      </w:r>
      <w:r w:rsidR="007D7598">
        <w:rPr>
          <w:rStyle w:val="lev"/>
          <w:rFonts w:eastAsiaTheme="majorEastAsia"/>
          <w:sz w:val="32"/>
          <w:szCs w:val="32"/>
        </w:rPr>
        <w:t>st</w:t>
      </w:r>
      <w:r w:rsidR="00CB3894">
        <w:rPr>
          <w:rStyle w:val="lev"/>
          <w:rFonts w:eastAsiaTheme="majorEastAsia"/>
          <w:sz w:val="32"/>
          <w:szCs w:val="32"/>
        </w:rPr>
        <w:t>-</w:t>
      </w:r>
      <w:r w:rsidRPr="00082AC1">
        <w:rPr>
          <w:rStyle w:val="lev"/>
          <w:rFonts w:eastAsiaTheme="majorEastAsia"/>
          <w:sz w:val="32"/>
          <w:szCs w:val="32"/>
        </w:rPr>
        <w:t>V</w:t>
      </w:r>
      <w:r w:rsidR="007D7598">
        <w:rPr>
          <w:rStyle w:val="lev"/>
          <w:rFonts w:eastAsiaTheme="majorEastAsia"/>
          <w:sz w:val="32"/>
          <w:szCs w:val="32"/>
        </w:rPr>
        <w:t>ar</w:t>
      </w:r>
      <w:r w:rsidRPr="00082AC1">
        <w:rPr>
          <w:rStyle w:val="lev"/>
          <w:rFonts w:eastAsiaTheme="majorEastAsia"/>
          <w:sz w:val="32"/>
          <w:szCs w:val="32"/>
        </w:rPr>
        <w:t xml:space="preserve"> </w:t>
      </w:r>
    </w:p>
    <w:p w14:paraId="5CDCB60E" w14:textId="5BCC791D" w:rsidR="00255EFB" w:rsidRDefault="001C475A" w:rsidP="00CB3894">
      <w:pPr>
        <w:pStyle w:val="Normal1"/>
        <w:ind w:left="0" w:firstLine="0"/>
        <w:jc w:val="both"/>
      </w:pPr>
      <w:r>
        <w:t>Poursui</w:t>
      </w:r>
      <w:r w:rsidR="00795E2F">
        <w:t xml:space="preserve">vre nos relations </w:t>
      </w:r>
      <w:r w:rsidR="006D6AC0">
        <w:t>avec nos</w:t>
      </w:r>
      <w:r w:rsidRPr="009A5EB4">
        <w:t xml:space="preserve"> </w:t>
      </w:r>
      <w:r w:rsidR="00795E2F">
        <w:t>communes</w:t>
      </w:r>
      <w:r w:rsidR="006D6AC0">
        <w:t xml:space="preserve">, </w:t>
      </w:r>
      <w:r w:rsidRPr="009A5EB4">
        <w:t>organismes et association</w:t>
      </w:r>
      <w:r>
        <w:t>s</w:t>
      </w:r>
      <w:r w:rsidRPr="009A5EB4">
        <w:t xml:space="preserve"> ayant un</w:t>
      </w:r>
      <w:r w:rsidR="007A0791">
        <w:t xml:space="preserve"> lien avec la Marine Nationale</w:t>
      </w:r>
      <w:r w:rsidR="00CB3894">
        <w:t xml:space="preserve">, </w:t>
      </w:r>
      <w:r w:rsidR="007A0791">
        <w:t>e</w:t>
      </w:r>
      <w:r w:rsidR="006D6AC0">
        <w:t xml:space="preserve">n particulier avec </w:t>
      </w:r>
      <w:r w:rsidRPr="009A5EB4">
        <w:t>l</w:t>
      </w:r>
      <w:r w:rsidR="006D6AC0">
        <w:t xml:space="preserve">a DRIM Var et </w:t>
      </w:r>
      <w:r>
        <w:t>la PMM</w:t>
      </w:r>
      <w:r w:rsidR="007A0791">
        <w:t xml:space="preserve"> de Fréjus </w:t>
      </w:r>
      <w:r w:rsidR="00E304B8">
        <w:t>où</w:t>
      </w:r>
      <w:r w:rsidR="006D6AC0">
        <w:t xml:space="preserve"> il y a eu de grands</w:t>
      </w:r>
      <w:r w:rsidR="007A0791">
        <w:t xml:space="preserve"> changements dans les équipes</w:t>
      </w:r>
      <w:r w:rsidR="00CB3894">
        <w:t>, s</w:t>
      </w:r>
      <w:r w:rsidR="007A0791">
        <w:t>ans oublier nos contact</w:t>
      </w:r>
      <w:r w:rsidR="004A6F70">
        <w:t>s</w:t>
      </w:r>
      <w:r w:rsidR="007A0791">
        <w:t xml:space="preserve"> avec</w:t>
      </w:r>
      <w:r>
        <w:t xml:space="preserve"> </w:t>
      </w:r>
      <w:r w:rsidR="00CB3894">
        <w:t>le CELAP</w:t>
      </w:r>
      <w:r w:rsidR="004A6F70">
        <w:t>, le</w:t>
      </w:r>
      <w:r w:rsidR="00665953">
        <w:t xml:space="preserve"> Souvenir Français (dont nous recevons des invitations lors de ses pots de l’amitié,)</w:t>
      </w:r>
      <w:r w:rsidR="00CB3894">
        <w:t xml:space="preserve">, </w:t>
      </w:r>
      <w:r w:rsidRPr="009A5EB4">
        <w:t xml:space="preserve">la SNSM, la gendarmerie maritime, le sémaphore du </w:t>
      </w:r>
      <w:r w:rsidR="00B105B8" w:rsidRPr="009A5EB4">
        <w:t>Dramont,</w:t>
      </w:r>
      <w:r>
        <w:t xml:space="preserve"> l’AAAN, l’AMMAC,</w:t>
      </w:r>
      <w:r w:rsidRPr="009A5EB4">
        <w:t xml:space="preserve"> </w:t>
      </w:r>
      <w:r w:rsidR="00B105B8">
        <w:t>l’AGASM,</w:t>
      </w:r>
      <w:r w:rsidR="006D6AC0">
        <w:t xml:space="preserve"> </w:t>
      </w:r>
      <w:r w:rsidRPr="007D7598">
        <w:t>l’A</w:t>
      </w:r>
      <w:r w:rsidR="007D7598" w:rsidRPr="007D7598">
        <w:t>N</w:t>
      </w:r>
      <w:r w:rsidR="004F2D32" w:rsidRPr="007D7598">
        <w:t>MAN</w:t>
      </w:r>
      <w:r w:rsidR="00B105B8">
        <w:t>,</w:t>
      </w:r>
      <w:r w:rsidR="006D6AC0">
        <w:t xml:space="preserve"> l</w:t>
      </w:r>
      <w:r w:rsidR="006D6AC0" w:rsidRPr="009A5EB4">
        <w:t>e BICM</w:t>
      </w:r>
      <w:r w:rsidR="00B105B8" w:rsidRPr="009A5EB4">
        <w:t>,</w:t>
      </w:r>
      <w:r>
        <w:t xml:space="preserve"> </w:t>
      </w:r>
      <w:r w:rsidR="00216A35">
        <w:t>l</w:t>
      </w:r>
      <w:r w:rsidR="007A0791">
        <w:t xml:space="preserve">’association des pécheurs de </w:t>
      </w:r>
      <w:r w:rsidR="00E304B8">
        <w:t>Saint-Raphaël</w:t>
      </w:r>
      <w:r w:rsidR="007A0791">
        <w:t xml:space="preserve">. </w:t>
      </w:r>
      <w:r>
        <w:t>etc. …</w:t>
      </w:r>
    </w:p>
    <w:p w14:paraId="2284BA21" w14:textId="2A8517BC" w:rsidR="00FF6DE7" w:rsidRDefault="00FF6DE7" w:rsidP="00CB3894">
      <w:pPr>
        <w:pStyle w:val="Normal1"/>
        <w:ind w:left="0" w:firstLine="0"/>
        <w:jc w:val="both"/>
      </w:pPr>
    </w:p>
    <w:p w14:paraId="58E540FB" w14:textId="21B813B0" w:rsidR="004F2D32" w:rsidRPr="00B86587" w:rsidRDefault="00665953" w:rsidP="00255EFB">
      <w:pPr>
        <w:pStyle w:val="Normal1"/>
        <w:ind w:left="0" w:firstLine="0"/>
        <w:jc w:val="both"/>
      </w:pPr>
      <w:r>
        <w:t xml:space="preserve">Poursuite de </w:t>
      </w:r>
      <w:r w:rsidR="00216A35">
        <w:t xml:space="preserve">la </w:t>
      </w:r>
      <w:r w:rsidR="00340B26">
        <w:t>remise de nos</w:t>
      </w:r>
      <w:r w:rsidR="004F2D32">
        <w:t xml:space="preserve"> anciens numéros de notre revue « L’O</w:t>
      </w:r>
      <w:r w:rsidR="00255EFB">
        <w:t>fficier</w:t>
      </w:r>
      <w:r w:rsidR="004F2D32">
        <w:t xml:space="preserve"> M</w:t>
      </w:r>
      <w:r w:rsidR="00255EFB">
        <w:t>arinier</w:t>
      </w:r>
      <w:r w:rsidR="004F2D32">
        <w:t xml:space="preserve"> à la maison du combattant de Fréjus, aux mairies</w:t>
      </w:r>
      <w:r w:rsidR="00340B26">
        <w:t xml:space="preserve"> et leurs annexes</w:t>
      </w:r>
      <w:r w:rsidR="004F2D32">
        <w:t xml:space="preserve">, et autres lieux de rayonnement. </w:t>
      </w:r>
    </w:p>
    <w:p w14:paraId="6DFAB17A" w14:textId="77777777" w:rsidR="006D6AC0" w:rsidRDefault="006D6AC0" w:rsidP="00680740">
      <w:pPr>
        <w:pStyle w:val="Normal1"/>
        <w:jc w:val="both"/>
      </w:pPr>
    </w:p>
    <w:p w14:paraId="332D7155" w14:textId="77777777" w:rsidR="00255EFB" w:rsidRDefault="001C475A" w:rsidP="00680740">
      <w:pPr>
        <w:pStyle w:val="Normal1"/>
        <w:jc w:val="both"/>
      </w:pPr>
      <w:r>
        <w:t>17h</w:t>
      </w:r>
      <w:r w:rsidR="00255EFB">
        <w:t>00</w:t>
      </w:r>
      <w:r>
        <w:t xml:space="preserve"> </w:t>
      </w:r>
      <w:r w:rsidR="00255EFB">
        <w:t>f</w:t>
      </w:r>
      <w:r w:rsidR="002E2382">
        <w:t>in de notre réunion</w:t>
      </w:r>
      <w:r w:rsidR="00255EFB">
        <w:t>.</w:t>
      </w:r>
    </w:p>
    <w:p w14:paraId="54D641D7" w14:textId="77777777" w:rsidR="00216A35" w:rsidRDefault="00216A35" w:rsidP="00680740">
      <w:pPr>
        <w:pStyle w:val="Normal1"/>
        <w:jc w:val="both"/>
      </w:pPr>
    </w:p>
    <w:p w14:paraId="45777C6C" w14:textId="71269F14" w:rsidR="005C0413" w:rsidRDefault="002E2382" w:rsidP="00255EFB">
      <w:pPr>
        <w:pStyle w:val="Normal1"/>
        <w:ind w:left="0" w:firstLine="0"/>
        <w:jc w:val="both"/>
      </w:pPr>
      <w:r>
        <w:t>Rendez</w:t>
      </w:r>
      <w:r w:rsidR="00255EFB">
        <w:t>-</w:t>
      </w:r>
      <w:r>
        <w:t>vous est pris pour le</w:t>
      </w:r>
      <w:r w:rsidR="00255EFB">
        <w:t xml:space="preserve"> </w:t>
      </w:r>
      <w:r w:rsidR="005C0413">
        <w:t xml:space="preserve">17 </w:t>
      </w:r>
      <w:r w:rsidR="00E304B8">
        <w:t>octobre</w:t>
      </w:r>
      <w:r w:rsidR="005C0413">
        <w:t xml:space="preserve"> </w:t>
      </w:r>
      <w:r w:rsidR="00255EFB">
        <w:t>20</w:t>
      </w:r>
      <w:r w:rsidR="005C0413">
        <w:t>24</w:t>
      </w:r>
      <w:r w:rsidR="007D7598">
        <w:t xml:space="preserve"> de Bureau </w:t>
      </w:r>
      <w:r w:rsidR="00340B26">
        <w:t xml:space="preserve">à 14h30 à la Maison du combattant- Nos </w:t>
      </w:r>
      <w:r w:rsidR="00E304B8">
        <w:t>adhérents</w:t>
      </w:r>
      <w:r w:rsidR="005C0413">
        <w:t xml:space="preserve"> sont toujours les bienvenus pour partager</w:t>
      </w:r>
      <w:r w:rsidR="00255EFB">
        <w:t xml:space="preserve"> </w:t>
      </w:r>
      <w:r w:rsidR="005C0413">
        <w:t>nos activités.</w:t>
      </w:r>
    </w:p>
    <w:p w14:paraId="35C97FBA" w14:textId="77777777" w:rsidR="00255EFB" w:rsidRDefault="00255EFB" w:rsidP="00255EFB">
      <w:pPr>
        <w:pStyle w:val="Normal1"/>
        <w:ind w:left="0" w:firstLine="0"/>
        <w:jc w:val="both"/>
      </w:pPr>
    </w:p>
    <w:p w14:paraId="3FDD41C7" w14:textId="77777777" w:rsidR="00255EFB" w:rsidRDefault="00255EFB" w:rsidP="00255EFB">
      <w:pPr>
        <w:pStyle w:val="Normal1"/>
        <w:ind w:left="0" w:firstLine="0"/>
        <w:jc w:val="both"/>
      </w:pPr>
    </w:p>
    <w:p w14:paraId="13ED12AE" w14:textId="77777777" w:rsidR="006275A8" w:rsidRDefault="006275A8" w:rsidP="00680740">
      <w:pPr>
        <w:pStyle w:val="Normal1"/>
        <w:jc w:val="both"/>
      </w:pPr>
    </w:p>
    <w:tbl>
      <w:tblPr>
        <w:tblStyle w:val="Grilledutableau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312"/>
      </w:tblGrid>
      <w:tr w:rsidR="00004A51" w:rsidRPr="00255EFB" w14:paraId="04740E98" w14:textId="77777777" w:rsidTr="00004A51">
        <w:tc>
          <w:tcPr>
            <w:tcW w:w="7593" w:type="dxa"/>
          </w:tcPr>
          <w:p w14:paraId="08F24FB7" w14:textId="77777777" w:rsidR="00004A51" w:rsidRPr="00216A35" w:rsidRDefault="00004A51" w:rsidP="00680740">
            <w:pPr>
              <w:pStyle w:val="Normal1"/>
              <w:jc w:val="both"/>
              <w:rPr>
                <w:rFonts w:cs="Times New Roman"/>
                <w:szCs w:val="24"/>
              </w:rPr>
            </w:pPr>
            <w:r w:rsidRPr="00216A35">
              <w:rPr>
                <w:rStyle w:val="Accentuation"/>
                <w:rFonts w:cs="Times New Roman"/>
                <w:i w:val="0"/>
                <w:color w:val="333333"/>
                <w:szCs w:val="24"/>
              </w:rPr>
              <w:t>Guy BASTERIS</w:t>
            </w:r>
          </w:p>
          <w:p w14:paraId="337958B0" w14:textId="77777777" w:rsidR="00004A51" w:rsidRPr="00216A35" w:rsidRDefault="00004A51" w:rsidP="000570AB">
            <w:pPr>
              <w:pStyle w:val="Normal1"/>
              <w:jc w:val="both"/>
              <w:rPr>
                <w:rStyle w:val="Accentuation"/>
                <w:rFonts w:cs="Times New Roman"/>
                <w:i w:val="0"/>
                <w:color w:val="333333"/>
                <w:szCs w:val="24"/>
              </w:rPr>
            </w:pPr>
            <w:r w:rsidRPr="00216A35">
              <w:rPr>
                <w:rStyle w:val="Accentuation"/>
                <w:rFonts w:cs="Times New Roman"/>
                <w:i w:val="0"/>
                <w:color w:val="333333"/>
                <w:szCs w:val="24"/>
              </w:rPr>
              <w:t>Président Section Est-Var</w:t>
            </w:r>
          </w:p>
          <w:p w14:paraId="4B64767B" w14:textId="514C1886" w:rsidR="000570AB" w:rsidRPr="00255EFB" w:rsidRDefault="000570AB" w:rsidP="000570AB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216A35">
              <w:rPr>
                <w:rStyle w:val="Accentuation"/>
                <w:rFonts w:cs="Times New Roman"/>
                <w:i w:val="0"/>
                <w:color w:val="333333"/>
                <w:szCs w:val="24"/>
              </w:rPr>
              <w:t>de l’Association des Officiers Mariniers de Toulon</w:t>
            </w:r>
          </w:p>
        </w:tc>
        <w:tc>
          <w:tcPr>
            <w:tcW w:w="2374" w:type="dxa"/>
          </w:tcPr>
          <w:p w14:paraId="68223C66" w14:textId="73007349" w:rsidR="00004A51" w:rsidRPr="00255EFB" w:rsidRDefault="00CC4888" w:rsidP="00680740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255EFB">
              <w:rPr>
                <w:rFonts w:asciiTheme="minorHAnsi" w:hAnsiTheme="minorHAnsi" w:cstheme="minorHAnsi"/>
                <w:szCs w:val="24"/>
              </w:rPr>
              <w:t xml:space="preserve">               </w:t>
            </w:r>
            <w:r w:rsidR="00D111FA" w:rsidRPr="00255EF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468D7E36" wp14:editId="7353AAC2">
                  <wp:extent cx="466725" cy="4667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08228" w14:textId="77777777" w:rsidR="002E2382" w:rsidRPr="002E2382" w:rsidRDefault="002E2382" w:rsidP="00680740">
      <w:pPr>
        <w:pBdr>
          <w:bottom w:val="double" w:sz="6" w:space="1" w:color="auto"/>
        </w:pBdr>
        <w:jc w:val="both"/>
        <w:rPr>
          <w:lang w:eastAsia="fr-FR"/>
        </w:rPr>
      </w:pPr>
      <w:r>
        <w:rPr>
          <w:b/>
        </w:rPr>
        <w:br w:type="page"/>
      </w:r>
    </w:p>
    <w:p w14:paraId="586E276D" w14:textId="77777777" w:rsidR="00F318BA" w:rsidRPr="000C4CBF" w:rsidRDefault="00F318BA" w:rsidP="00680740">
      <w:pPr>
        <w:jc w:val="both"/>
        <w:rPr>
          <w:b/>
          <w:bCs/>
        </w:rPr>
      </w:pPr>
      <w:r>
        <w:rPr>
          <w:b/>
          <w:bCs/>
        </w:rPr>
        <w:lastRenderedPageBreak/>
        <w:t>CḖRḖMONIES PASSḖES :</w:t>
      </w:r>
    </w:p>
    <w:p w14:paraId="14EB53D9" w14:textId="77777777" w:rsidR="00F318BA" w:rsidRPr="00330AEF" w:rsidRDefault="00F318BA" w:rsidP="000570AB">
      <w:pPr>
        <w:pStyle w:val="NormalR-3"/>
      </w:pPr>
    </w:p>
    <w:p w14:paraId="45BED86F" w14:textId="47CD00D5" w:rsidR="00F318BA" w:rsidRDefault="00F318BA" w:rsidP="000570AB">
      <w:pPr>
        <w:pStyle w:val="NormalR-3"/>
      </w:pPr>
      <w:r>
        <w:t xml:space="preserve">Le mardi 11 juin 2024 : </w:t>
      </w:r>
      <w:r w:rsidR="000570AB">
        <w:t>j</w:t>
      </w:r>
      <w:r>
        <w:t>ournée Nationale d’hommage aux Morts pour la France en Indochine au mémorial des Guerres en Indochine à Fréjus.</w:t>
      </w:r>
    </w:p>
    <w:p w14:paraId="4581EDF2" w14:textId="77777777" w:rsidR="00F318BA" w:rsidRDefault="00F318BA" w:rsidP="000570AB">
      <w:pPr>
        <w:pStyle w:val="NormalR-3"/>
      </w:pPr>
    </w:p>
    <w:p w14:paraId="24922BAA" w14:textId="5751DBB4" w:rsidR="00F318BA" w:rsidRPr="003B23B8" w:rsidRDefault="00F318BA" w:rsidP="000570AB">
      <w:pPr>
        <w:pStyle w:val="NormalR-3"/>
        <w:rPr>
          <w:b/>
          <w:bCs/>
        </w:rPr>
      </w:pPr>
      <w:r>
        <w:t>Le mardi 18 juin 2024 : commémoration du 84</w:t>
      </w:r>
      <w:r w:rsidRPr="003B23B8">
        <w:rPr>
          <w:vertAlign w:val="superscript"/>
        </w:rPr>
        <w:t>ième</w:t>
      </w:r>
      <w:r>
        <w:t xml:space="preserve"> anniversaire de l’Appel du 18 juin</w:t>
      </w:r>
      <w:r w:rsidR="00C502EA">
        <w:rPr>
          <w:b/>
          <w:bCs/>
        </w:rPr>
        <w:t xml:space="preserve"> </w:t>
      </w:r>
      <w:r>
        <w:t>1940 du Général de Gaulle à Fréjus et à Saint-Raphaël.</w:t>
      </w:r>
      <w:r w:rsidR="00EF761F">
        <w:t xml:space="preserve"> Présence Président et d</w:t>
      </w:r>
      <w:r w:rsidR="000570AB">
        <w:t>e</w:t>
      </w:r>
      <w:r w:rsidR="00EF761F">
        <w:t xml:space="preserve"> notre porte</w:t>
      </w:r>
      <w:r w:rsidR="000570AB">
        <w:t>-</w:t>
      </w:r>
      <w:r w:rsidR="00EF761F">
        <w:t xml:space="preserve">drapeau </w:t>
      </w:r>
    </w:p>
    <w:p w14:paraId="16A1EEEE" w14:textId="77777777" w:rsidR="00F318BA" w:rsidRDefault="00F318BA" w:rsidP="000570AB">
      <w:pPr>
        <w:pStyle w:val="NormalR-3"/>
      </w:pPr>
    </w:p>
    <w:p w14:paraId="5D57CF97" w14:textId="4A11F41C" w:rsidR="00F318BA" w:rsidRDefault="00F318BA" w:rsidP="000570AB">
      <w:pPr>
        <w:pStyle w:val="NormalR-3"/>
      </w:pPr>
      <w:r>
        <w:t>Le vendredi 5 juillet 2024 : cérémonie à la mémoire des morts pour la France lors de la tragédie du 5 juillet 1962 à Oran</w:t>
      </w:r>
      <w:r w:rsidR="000570AB">
        <w:t xml:space="preserve">, </w:t>
      </w:r>
      <w:r>
        <w:t>à Fréjus et Saint-Raphaël.</w:t>
      </w:r>
    </w:p>
    <w:p w14:paraId="0CC3B75D" w14:textId="77777777" w:rsidR="00C502EA" w:rsidRDefault="00C502EA" w:rsidP="000570AB">
      <w:pPr>
        <w:pStyle w:val="NormalR-3"/>
      </w:pPr>
    </w:p>
    <w:p w14:paraId="4B5E26A7" w14:textId="07A9DD4B" w:rsidR="00F318BA" w:rsidRDefault="00F318BA" w:rsidP="000570AB">
      <w:pPr>
        <w:pStyle w:val="NormalR-3"/>
      </w:pPr>
      <w:r>
        <w:t xml:space="preserve">Le dimanche 14 juillet 2024 : </w:t>
      </w:r>
      <w:r w:rsidR="000570AB">
        <w:t>f</w:t>
      </w:r>
      <w:r>
        <w:t xml:space="preserve">ête </w:t>
      </w:r>
      <w:r w:rsidR="000570AB">
        <w:t>n</w:t>
      </w:r>
      <w:r>
        <w:t>ationale au monument de l’Armée Noire à Fréjus.</w:t>
      </w:r>
      <w:r w:rsidR="00C502EA">
        <w:t xml:space="preserve"> </w:t>
      </w:r>
      <w:r>
        <w:t>80</w:t>
      </w:r>
      <w:r w:rsidRPr="003B23B8">
        <w:rPr>
          <w:vertAlign w:val="superscript"/>
        </w:rPr>
        <w:t>ième</w:t>
      </w:r>
      <w:r>
        <w:t xml:space="preserve"> anniversaire du Débarquement des Forces alliées en Provence</w:t>
      </w:r>
      <w:r w:rsidR="000570AB">
        <w:t>.</w:t>
      </w:r>
    </w:p>
    <w:p w14:paraId="75FDB386" w14:textId="77777777" w:rsidR="00F318BA" w:rsidRDefault="00F318BA" w:rsidP="000570AB">
      <w:pPr>
        <w:pStyle w:val="NormalR-3"/>
      </w:pPr>
    </w:p>
    <w:p w14:paraId="20DD1A3C" w14:textId="21768D5C" w:rsidR="00F318BA" w:rsidRDefault="00F318BA" w:rsidP="000570AB">
      <w:pPr>
        <w:pStyle w:val="NormalR-3"/>
      </w:pPr>
      <w:r>
        <w:t xml:space="preserve">Le mercredi 14 août 2024 </w:t>
      </w:r>
      <w:r w:rsidRPr="005A38DB">
        <w:t xml:space="preserve">à </w:t>
      </w:r>
      <w:r w:rsidR="00EF761F">
        <w:t>18h</w:t>
      </w:r>
      <w:r w:rsidR="000570AB">
        <w:t>00</w:t>
      </w:r>
      <w:r w:rsidR="00EF761F">
        <w:t xml:space="preserve"> à </w:t>
      </w:r>
      <w:r w:rsidRPr="005A38DB">
        <w:t>Anthéor.</w:t>
      </w:r>
      <w:r w:rsidR="000570AB">
        <w:t xml:space="preserve"> </w:t>
      </w:r>
      <w:r w:rsidR="00C502EA">
        <w:t xml:space="preserve">Présence </w:t>
      </w:r>
      <w:r w:rsidR="00EF761F">
        <w:t xml:space="preserve">du </w:t>
      </w:r>
      <w:r w:rsidR="00C502EA">
        <w:t>Président</w:t>
      </w:r>
      <w:r w:rsidR="006452E3">
        <w:t>.</w:t>
      </w:r>
      <w:r w:rsidR="00C502EA">
        <w:t xml:space="preserve"> </w:t>
      </w:r>
    </w:p>
    <w:p w14:paraId="5D4441B1" w14:textId="77777777" w:rsidR="00F318BA" w:rsidRDefault="00F318BA" w:rsidP="000570AB">
      <w:pPr>
        <w:pStyle w:val="NormalR-3"/>
      </w:pPr>
    </w:p>
    <w:p w14:paraId="1E991199" w14:textId="5F9C77EC" w:rsidR="00F318BA" w:rsidRPr="009F1504" w:rsidRDefault="00F318BA" w:rsidP="000570AB">
      <w:pPr>
        <w:pStyle w:val="NormalR-3"/>
      </w:pPr>
      <w:r>
        <w:t>Le jeudi 15 août 2024</w:t>
      </w:r>
      <w:r w:rsidR="006452E3">
        <w:t xml:space="preserve"> </w:t>
      </w:r>
      <w:r>
        <w:t xml:space="preserve">: à </w:t>
      </w:r>
      <w:r w:rsidRPr="00931B3D">
        <w:t>la Nécropole Nationale de Boulouris en présence de plusieurs chefs d’État et du Président de la République. L’après-midi sur le site mémoriel du Dramont en l’honneur de la 36</w:t>
      </w:r>
      <w:r w:rsidRPr="00931B3D">
        <w:rPr>
          <w:vertAlign w:val="superscript"/>
        </w:rPr>
        <w:t>ième</w:t>
      </w:r>
      <w:r w:rsidRPr="00931B3D">
        <w:t xml:space="preserve"> Division d’Infanterie du Texas.</w:t>
      </w:r>
    </w:p>
    <w:p w14:paraId="7144DC71" w14:textId="77777777" w:rsidR="00F318BA" w:rsidRPr="00EF761F" w:rsidRDefault="00F318BA" w:rsidP="000570AB">
      <w:pPr>
        <w:pStyle w:val="NormalR-3"/>
      </w:pPr>
    </w:p>
    <w:p w14:paraId="79C9CE4A" w14:textId="041A90D8" w:rsidR="00C502EA" w:rsidRPr="00EF761F" w:rsidRDefault="00F318BA" w:rsidP="000570AB">
      <w:pPr>
        <w:pStyle w:val="NormalR-3"/>
      </w:pPr>
      <w:r w:rsidRPr="00EF761F">
        <w:t xml:space="preserve">Le vendredi 16 août 2024 : </w:t>
      </w:r>
      <w:r w:rsidR="00216A35">
        <w:t>c</w:t>
      </w:r>
      <w:r w:rsidRPr="00EF761F">
        <w:t>érémonie hommage à la 1</w:t>
      </w:r>
      <w:r w:rsidRPr="00EF761F">
        <w:rPr>
          <w:vertAlign w:val="superscript"/>
        </w:rPr>
        <w:t>ière</w:t>
      </w:r>
      <w:r w:rsidRPr="00EF761F">
        <w:t xml:space="preserve"> Armée </w:t>
      </w:r>
      <w:r w:rsidR="00E304B8" w:rsidRPr="00EF761F">
        <w:t>F</w:t>
      </w:r>
      <w:r w:rsidR="00E304B8">
        <w:t xml:space="preserve">rançaise </w:t>
      </w:r>
      <w:r w:rsidR="00E304B8" w:rsidRPr="00EF761F">
        <w:t>à</w:t>
      </w:r>
      <w:r w:rsidR="00C502EA" w:rsidRPr="00EF761F">
        <w:t xml:space="preserve"> </w:t>
      </w:r>
      <w:r w:rsidR="00C502EA" w:rsidRPr="00EF761F">
        <w:rPr>
          <w:bCs/>
        </w:rPr>
        <w:t>la stèle du Général de LATTRE de TASSIGNY de Saint Raphael</w:t>
      </w:r>
      <w:r w:rsidR="006452E3">
        <w:rPr>
          <w:bCs/>
        </w:rPr>
        <w:t>.</w:t>
      </w:r>
      <w:r w:rsidR="00C502EA" w:rsidRPr="00EF761F">
        <w:rPr>
          <w:bCs/>
        </w:rPr>
        <w:t xml:space="preserve"> </w:t>
      </w:r>
    </w:p>
    <w:p w14:paraId="4DFBD4CF" w14:textId="77777777" w:rsidR="00C502EA" w:rsidRPr="00EF761F" w:rsidRDefault="00C502EA" w:rsidP="000570AB">
      <w:pPr>
        <w:pStyle w:val="NormalR-3"/>
      </w:pPr>
    </w:p>
    <w:p w14:paraId="511FE0A4" w14:textId="6F587D0F" w:rsidR="00F318BA" w:rsidRPr="00EF761F" w:rsidRDefault="00F318BA" w:rsidP="000570AB">
      <w:pPr>
        <w:pStyle w:val="NormalR-3"/>
      </w:pPr>
      <w:r w:rsidRPr="00EF761F">
        <w:t xml:space="preserve">Le mardi 20 août 2024 : </w:t>
      </w:r>
      <w:r w:rsidR="00216A35">
        <w:t>c</w:t>
      </w:r>
      <w:r w:rsidRPr="00EF761F">
        <w:t>érémonie organisée à la Nécropole de Boulouris par la Fondation de la France Libre, « Mémoire de la 1</w:t>
      </w:r>
      <w:r w:rsidRPr="00EF761F">
        <w:rPr>
          <w:vertAlign w:val="superscript"/>
        </w:rPr>
        <w:t>ière</w:t>
      </w:r>
      <w:r w:rsidRPr="00EF761F">
        <w:t xml:space="preserve"> D. F. L »</w:t>
      </w:r>
      <w:r w:rsidR="006452E3">
        <w:t xml:space="preserve">. </w:t>
      </w:r>
      <w:r w:rsidRPr="00EF761F">
        <w:t xml:space="preserve"> </w:t>
      </w:r>
      <w:r w:rsidR="00C502EA" w:rsidRPr="00EF761F">
        <w:t>Présence Président</w:t>
      </w:r>
      <w:r w:rsidR="006452E3">
        <w:t>.</w:t>
      </w:r>
    </w:p>
    <w:p w14:paraId="4EF9CC71" w14:textId="77777777" w:rsidR="00F318BA" w:rsidRPr="00EF761F" w:rsidRDefault="00F318BA" w:rsidP="000570AB">
      <w:pPr>
        <w:pStyle w:val="NormalR-3"/>
      </w:pPr>
    </w:p>
    <w:p w14:paraId="6024F539" w14:textId="066E0D5C" w:rsidR="00F318BA" w:rsidRPr="00EF761F" w:rsidRDefault="00E304B8" w:rsidP="000570AB">
      <w:pPr>
        <w:pStyle w:val="NormalR-3"/>
      </w:pPr>
      <w:r>
        <w:t xml:space="preserve">Le samedi </w:t>
      </w:r>
      <w:r w:rsidRPr="00EF761F">
        <w:t xml:space="preserve">7 </w:t>
      </w:r>
      <w:r w:rsidR="006452E3">
        <w:t xml:space="preserve">septembre </w:t>
      </w:r>
      <w:r w:rsidRPr="00EF761F">
        <w:t>2024</w:t>
      </w:r>
      <w:r w:rsidR="00216A35">
        <w:t> : f</w:t>
      </w:r>
      <w:r w:rsidR="006452E3">
        <w:t>orum des associations au jardin Bonaparte à</w:t>
      </w:r>
      <w:r w:rsidRPr="00EF761F">
        <w:t xml:space="preserve"> S</w:t>
      </w:r>
      <w:r>
        <w:t>aint-Raphaël</w:t>
      </w:r>
      <w:r w:rsidR="006452E3">
        <w:t>.</w:t>
      </w:r>
      <w:r w:rsidRPr="00EF761F">
        <w:t xml:space="preserve"> Pas de stand AOM</w:t>
      </w:r>
      <w:r w:rsidR="006452E3">
        <w:t>,</w:t>
      </w:r>
      <w:r w:rsidRPr="00EF761F">
        <w:t xml:space="preserve"> </w:t>
      </w:r>
      <w:r>
        <w:t xml:space="preserve">ni d’aucune </w:t>
      </w:r>
      <w:r w:rsidRPr="00EF761F">
        <w:t xml:space="preserve">association patriotique si ce n’est celui du Souvenir Français. </w:t>
      </w:r>
    </w:p>
    <w:p w14:paraId="04E07450" w14:textId="77777777" w:rsidR="00FF6DE7" w:rsidRDefault="00FF6DE7" w:rsidP="000570AB">
      <w:pPr>
        <w:pStyle w:val="NormalR-3"/>
        <w:rPr>
          <w:lang w:eastAsia="fr-FR"/>
        </w:rPr>
      </w:pPr>
    </w:p>
    <w:p w14:paraId="4E119B8F" w14:textId="77777777" w:rsidR="006452E3" w:rsidRPr="006452E3" w:rsidRDefault="006452E3" w:rsidP="006452E3">
      <w:pPr>
        <w:rPr>
          <w:lang w:eastAsia="fr-FR"/>
        </w:rPr>
      </w:pPr>
    </w:p>
    <w:p w14:paraId="31DAC40E" w14:textId="77777777" w:rsidR="00FF6DE7" w:rsidRDefault="00FF6DE7" w:rsidP="00680740">
      <w:pPr>
        <w:pStyle w:val="Normal1"/>
        <w:jc w:val="both"/>
        <w:rPr>
          <w:b/>
        </w:rPr>
      </w:pPr>
      <w:r w:rsidRPr="002044DE">
        <w:rPr>
          <w:b/>
        </w:rPr>
        <w:t xml:space="preserve">CḖRḖMONIES </w:t>
      </w:r>
      <w:r>
        <w:rPr>
          <w:b/>
        </w:rPr>
        <w:t>A VENIR – PR</w:t>
      </w:r>
      <w:r w:rsidR="00F074F8" w:rsidRPr="002044DE">
        <w:rPr>
          <w:b/>
        </w:rPr>
        <w:t>Ḗ</w:t>
      </w:r>
      <w:r>
        <w:rPr>
          <w:b/>
        </w:rPr>
        <w:t>VISIONS</w:t>
      </w:r>
    </w:p>
    <w:p w14:paraId="30A02042" w14:textId="77777777" w:rsidR="00F318BA" w:rsidRDefault="00F318BA" w:rsidP="000570AB">
      <w:pPr>
        <w:pStyle w:val="NormalR-3"/>
      </w:pPr>
    </w:p>
    <w:p w14:paraId="0A024F48" w14:textId="6C67244A" w:rsidR="00F318BA" w:rsidRDefault="00F318BA" w:rsidP="000570AB">
      <w:pPr>
        <w:pStyle w:val="NormalR-3"/>
      </w:pPr>
      <w:r w:rsidRPr="00D703EF">
        <w:t>Le mercredi 25</w:t>
      </w:r>
      <w:r>
        <w:t xml:space="preserve"> septembre 2024 : </w:t>
      </w:r>
      <w:r w:rsidR="00216A35">
        <w:t>j</w:t>
      </w:r>
      <w:r>
        <w:t xml:space="preserve">ournée Nationale d’hommage aux Harkis : à Fréjus à 10h00 à la stèle des </w:t>
      </w:r>
      <w:r w:rsidR="00E304B8">
        <w:t>Harkis,</w:t>
      </w:r>
      <w:r>
        <w:t xml:space="preserve"> square Roland Garros (rond-point Base Nature) </w:t>
      </w:r>
      <w:r w:rsidR="00216A35">
        <w:t xml:space="preserve">et </w:t>
      </w:r>
      <w:r>
        <w:t>à Saint-Raphaël à 11h00 au mémorial de l’Armée d’Afrique</w:t>
      </w:r>
      <w:r w:rsidR="006452E3">
        <w:t>.</w:t>
      </w:r>
    </w:p>
    <w:p w14:paraId="15A845B1" w14:textId="77777777" w:rsidR="00F318BA" w:rsidRPr="00C174C1" w:rsidRDefault="00F318BA" w:rsidP="00680740">
      <w:pPr>
        <w:pStyle w:val="Normal1"/>
        <w:jc w:val="both"/>
        <w:rPr>
          <w:rFonts w:cs="Times New Roman"/>
        </w:rPr>
      </w:pPr>
    </w:p>
    <w:p w14:paraId="7386442E" w14:textId="102ADCC1" w:rsidR="00C174C1" w:rsidRPr="00C174C1" w:rsidRDefault="00C174C1" w:rsidP="00680740">
      <w:pPr>
        <w:pStyle w:val="Normal1"/>
        <w:jc w:val="both"/>
        <w:rPr>
          <w:rFonts w:cs="Times New Roman"/>
          <w:szCs w:val="24"/>
        </w:rPr>
      </w:pPr>
      <w:r w:rsidRPr="00C174C1">
        <w:rPr>
          <w:rFonts w:cs="Times New Roman"/>
          <w:szCs w:val="24"/>
        </w:rPr>
        <w:t xml:space="preserve">Le 3 octobre 2024 CA de la FNOM à Paris </w:t>
      </w:r>
      <w:r w:rsidR="006452E3">
        <w:rPr>
          <w:rFonts w:cs="Times New Roman"/>
          <w:szCs w:val="24"/>
        </w:rPr>
        <w:t>à l’</w:t>
      </w:r>
      <w:r w:rsidRPr="00C174C1">
        <w:rPr>
          <w:rFonts w:cs="Times New Roman"/>
          <w:szCs w:val="24"/>
        </w:rPr>
        <w:t>IGESA</w:t>
      </w:r>
      <w:r w:rsidR="006452E3">
        <w:rPr>
          <w:rFonts w:cs="Times New Roman"/>
          <w:szCs w:val="24"/>
        </w:rPr>
        <w:t xml:space="preserve"> Voltaire.</w:t>
      </w:r>
      <w:r w:rsidRPr="00C174C1">
        <w:rPr>
          <w:rFonts w:cs="Times New Roman"/>
          <w:szCs w:val="24"/>
        </w:rPr>
        <w:t xml:space="preserve"> Présence des Présidents</w:t>
      </w:r>
      <w:r w:rsidR="006452E3">
        <w:rPr>
          <w:rFonts w:cs="Times New Roman"/>
          <w:szCs w:val="24"/>
        </w:rPr>
        <w:t xml:space="preserve"> d’association.</w:t>
      </w:r>
    </w:p>
    <w:p w14:paraId="00F2915A" w14:textId="77777777" w:rsidR="00C174C1" w:rsidRPr="00C174C1" w:rsidRDefault="00C174C1" w:rsidP="00680740">
      <w:pPr>
        <w:pStyle w:val="Normal1"/>
        <w:jc w:val="both"/>
        <w:rPr>
          <w:rFonts w:cs="Times New Roman"/>
        </w:rPr>
      </w:pPr>
    </w:p>
    <w:p w14:paraId="74BEC7E3" w14:textId="1CF7C44A" w:rsidR="005C0413" w:rsidRDefault="005C0413" w:rsidP="00680740">
      <w:pPr>
        <w:jc w:val="both"/>
      </w:pPr>
      <w:r>
        <w:t xml:space="preserve">Le jeudi 17 octobre </w:t>
      </w:r>
      <w:r w:rsidR="00D076C2">
        <w:t xml:space="preserve">a 14h30 </w:t>
      </w:r>
      <w:r w:rsidR="00E304B8">
        <w:t>à</w:t>
      </w:r>
      <w:r w:rsidR="00D076C2">
        <w:t xml:space="preserve"> la Maison du combattant de Fréjus Saint </w:t>
      </w:r>
      <w:r w:rsidR="00E304B8">
        <w:t>Raphael,</w:t>
      </w:r>
      <w:r w:rsidR="00D076C2">
        <w:t xml:space="preserve"> </w:t>
      </w:r>
      <w:r w:rsidR="00E304B8">
        <w:t>réunion</w:t>
      </w:r>
      <w:r w:rsidR="00D076C2">
        <w:t xml:space="preserve"> du bureau</w:t>
      </w:r>
      <w:r w:rsidR="006452E3">
        <w:t>.</w:t>
      </w:r>
      <w:r w:rsidR="00D076C2">
        <w:t xml:space="preserve"> </w:t>
      </w:r>
    </w:p>
    <w:p w14:paraId="56075763" w14:textId="77777777" w:rsidR="00D076C2" w:rsidRPr="005C0413" w:rsidRDefault="00D076C2" w:rsidP="00680740">
      <w:pPr>
        <w:jc w:val="both"/>
      </w:pPr>
    </w:p>
    <w:p w14:paraId="72B04302" w14:textId="20DBAA01" w:rsidR="00F318BA" w:rsidRDefault="00F318BA" w:rsidP="000570AB">
      <w:pPr>
        <w:pStyle w:val="NormalR-3"/>
      </w:pPr>
      <w:r>
        <w:t xml:space="preserve">Le samedi 2 novembre 2024 : </w:t>
      </w:r>
      <w:r w:rsidR="00216A35">
        <w:t>j</w:t>
      </w:r>
      <w:r>
        <w:t>ournée des Défunts à Saint-Raphaël à 9h45 au cimetière Alphonse Karr et à 11h15 sur la promenade René Coty è à Fréjus à 11h00 au cimetière St Léonce, à 11h25 au cimetière St Etienne, à 11h50 au cimetière Colle de Grune et à 12h15 à l’Ossuaire de la Lègue.</w:t>
      </w:r>
    </w:p>
    <w:p w14:paraId="6F079FF5" w14:textId="77777777" w:rsidR="00F318BA" w:rsidRDefault="00F318BA" w:rsidP="000570AB">
      <w:pPr>
        <w:pStyle w:val="NormalR-3"/>
      </w:pPr>
    </w:p>
    <w:p w14:paraId="12905A24" w14:textId="2A7205F4" w:rsidR="00F318BA" w:rsidRDefault="00F318BA" w:rsidP="000570AB">
      <w:pPr>
        <w:pStyle w:val="NormalR-3"/>
      </w:pPr>
      <w:r>
        <w:t xml:space="preserve">Le samedi 9 novembre 2024 : à </w:t>
      </w:r>
      <w:r w:rsidRPr="00216A35">
        <w:t xml:space="preserve">18h00 </w:t>
      </w:r>
      <w:r w:rsidR="00216A35" w:rsidRPr="00216A35">
        <w:t>m</w:t>
      </w:r>
      <w:r>
        <w:t>esse pour le 54</w:t>
      </w:r>
      <w:r w:rsidRPr="00D703EF">
        <w:rPr>
          <w:vertAlign w:val="superscript"/>
        </w:rPr>
        <w:t>ième</w:t>
      </w:r>
      <w:r>
        <w:t xml:space="preserve"> anniversaire du décès du Général de Gaulle à la Basilique Notre</w:t>
      </w:r>
      <w:r w:rsidR="006452E3">
        <w:t>-</w:t>
      </w:r>
      <w:r>
        <w:t>Dame de la Victoire à Saint-Raphaël.</w:t>
      </w:r>
    </w:p>
    <w:p w14:paraId="46DECC5A" w14:textId="77777777" w:rsidR="00F318BA" w:rsidRDefault="00F318BA" w:rsidP="000570AB">
      <w:pPr>
        <w:pStyle w:val="NormalR-3"/>
      </w:pPr>
    </w:p>
    <w:p w14:paraId="6C527827" w14:textId="4442DD48" w:rsidR="00F318BA" w:rsidRDefault="00F318BA" w:rsidP="000570AB">
      <w:pPr>
        <w:pStyle w:val="NormalR-3"/>
      </w:pPr>
      <w:r>
        <w:t xml:space="preserve">Le lundi 11 novembre 2024 : Cérémonie commémorative de l’Armistice de 1918 à Fréjus à 9h30 au monument aux </w:t>
      </w:r>
      <w:r w:rsidR="00E304B8">
        <w:t>Morts,</w:t>
      </w:r>
      <w:r>
        <w:t xml:space="preserve"> place Agricola</w:t>
      </w:r>
      <w:r w:rsidR="006452E3">
        <w:t>,</w:t>
      </w:r>
      <w:r>
        <w:t xml:space="preserve"> </w:t>
      </w:r>
      <w:r w:rsidR="006452E3">
        <w:t>et à</w:t>
      </w:r>
      <w:r>
        <w:t xml:space="preserve"> Saint-Raphaël à 11h00 au Monument aux Morts</w:t>
      </w:r>
      <w:r w:rsidR="006452E3">
        <w:t>.</w:t>
      </w:r>
    </w:p>
    <w:p w14:paraId="32D859BE" w14:textId="77777777" w:rsidR="001B23E1" w:rsidRDefault="001B23E1" w:rsidP="00680740">
      <w:pPr>
        <w:jc w:val="both"/>
      </w:pPr>
    </w:p>
    <w:p w14:paraId="30F7A551" w14:textId="2E4004FC" w:rsidR="00D076C2" w:rsidRDefault="00D076C2" w:rsidP="00680740">
      <w:pPr>
        <w:jc w:val="both"/>
      </w:pPr>
      <w:r>
        <w:t xml:space="preserve">Le </w:t>
      </w:r>
      <w:r w:rsidR="00D4499C">
        <w:t xml:space="preserve">prochain </w:t>
      </w:r>
      <w:r>
        <w:t>Conseil d’administration de Toulon</w:t>
      </w:r>
      <w:r w:rsidR="00B34607">
        <w:t xml:space="preserve"> </w:t>
      </w:r>
      <w:r w:rsidR="006452E3">
        <w:t xml:space="preserve">organisé par la section Centre-Var, </w:t>
      </w:r>
      <w:r w:rsidR="00D4499C">
        <w:t>aura lie</w:t>
      </w:r>
      <w:r w:rsidR="00E304B8">
        <w:t>u</w:t>
      </w:r>
      <w:r w:rsidR="00D4499C">
        <w:t xml:space="preserve"> </w:t>
      </w:r>
      <w:r w:rsidR="006452E3">
        <w:t xml:space="preserve">le 16 décembre </w:t>
      </w:r>
      <w:r w:rsidR="00D4499C">
        <w:t xml:space="preserve">2024 </w:t>
      </w:r>
      <w:r w:rsidR="00B34607">
        <w:t>à 09h30</w:t>
      </w:r>
      <w:r w:rsidR="006452E3">
        <w:t xml:space="preserve"> à Pignans.</w:t>
      </w:r>
      <w:r w:rsidR="00B34607">
        <w:t xml:space="preserve"> </w:t>
      </w:r>
    </w:p>
    <w:p w14:paraId="5398E48C" w14:textId="77777777" w:rsidR="007B1DFD" w:rsidRDefault="007B1DFD" w:rsidP="00680740">
      <w:pPr>
        <w:jc w:val="both"/>
      </w:pPr>
    </w:p>
    <w:p w14:paraId="278DDF5B" w14:textId="3AB14FB4" w:rsidR="00D4499C" w:rsidRDefault="00D4499C" w:rsidP="00680740">
      <w:pPr>
        <w:pStyle w:val="Normal1"/>
        <w:jc w:val="both"/>
        <w:rPr>
          <w:sz w:val="22"/>
        </w:rPr>
      </w:pPr>
      <w:r>
        <w:rPr>
          <w:sz w:val="22"/>
        </w:rPr>
        <w:lastRenderedPageBreak/>
        <w:t>L’AG de Toulon aura lieu le</w:t>
      </w:r>
      <w:r w:rsidR="006452E3">
        <w:rPr>
          <w:sz w:val="22"/>
        </w:rPr>
        <w:t xml:space="preserve"> samedi 22 mars 2025 au domaine des Gueules cassées à La Valette-du-Var. </w:t>
      </w:r>
    </w:p>
    <w:p w14:paraId="1392CF61" w14:textId="77777777" w:rsidR="00323364" w:rsidRDefault="00323364" w:rsidP="00680740">
      <w:pPr>
        <w:pStyle w:val="Normal1"/>
        <w:jc w:val="both"/>
        <w:rPr>
          <w:sz w:val="22"/>
        </w:rPr>
      </w:pPr>
    </w:p>
    <w:p w14:paraId="332EB895" w14:textId="77777777" w:rsidR="00323364" w:rsidRDefault="00323364" w:rsidP="00680740">
      <w:pPr>
        <w:pStyle w:val="Normal1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08BE721D" w14:textId="4AA4FB41" w:rsidR="00A04D01" w:rsidRPr="00E472BF" w:rsidRDefault="0062403B" w:rsidP="00680740">
      <w:pPr>
        <w:pStyle w:val="Normal1"/>
        <w:jc w:val="both"/>
        <w:rPr>
          <w:b/>
          <w:sz w:val="28"/>
        </w:rPr>
      </w:pPr>
      <w:r>
        <w:rPr>
          <w:b/>
          <w:sz w:val="28"/>
          <w:lang w:eastAsia="fr-FR"/>
        </w:rPr>
        <w:t>Points divers</w:t>
      </w:r>
    </w:p>
    <w:p w14:paraId="0D2C8407" w14:textId="77777777" w:rsidR="00E472BF" w:rsidRDefault="00E472BF" w:rsidP="00680740">
      <w:pPr>
        <w:pStyle w:val="Normal1"/>
        <w:jc w:val="both"/>
        <w:rPr>
          <w:lang w:eastAsia="fr-FR"/>
        </w:rPr>
      </w:pPr>
    </w:p>
    <w:p w14:paraId="39F5FA1F" w14:textId="61D63B04" w:rsidR="00FC64A4" w:rsidRPr="001B23E1" w:rsidRDefault="00FC64A4" w:rsidP="008F1C9E">
      <w:pPr>
        <w:pStyle w:val="Normal1"/>
        <w:ind w:left="0" w:firstLine="0"/>
        <w:jc w:val="both"/>
      </w:pPr>
      <w:r w:rsidRPr="001B23E1">
        <w:t xml:space="preserve">Discussion sur le maintien du projet d’une Galette des rois </w:t>
      </w:r>
      <w:r w:rsidR="001849AE">
        <w:t xml:space="preserve">de la section </w:t>
      </w:r>
      <w:r w:rsidRPr="001B23E1">
        <w:t>à la maison du combattant au château Gallieni de Fréjus après notre réunion du 16 janvier 2025</w:t>
      </w:r>
      <w:r w:rsidR="008F1C9E">
        <w:t>.</w:t>
      </w:r>
      <w:r w:rsidRPr="001B23E1">
        <w:t xml:space="preserve"> Rapprochement auprès d’une autre association</w:t>
      </w:r>
      <w:r w:rsidR="008F1C9E">
        <w:t xml:space="preserve"> qui est</w:t>
      </w:r>
      <w:r>
        <w:t xml:space="preserve"> plutôt négatif par </w:t>
      </w:r>
      <w:r w:rsidR="008F1C9E">
        <w:t>expérience.</w:t>
      </w:r>
      <w:r>
        <w:t xml:space="preserve"> </w:t>
      </w:r>
    </w:p>
    <w:p w14:paraId="2C895BD1" w14:textId="77777777" w:rsidR="00FC64A4" w:rsidRPr="001B23E1" w:rsidRDefault="00FC64A4" w:rsidP="00680740">
      <w:pPr>
        <w:pStyle w:val="Normal1"/>
        <w:jc w:val="both"/>
      </w:pPr>
    </w:p>
    <w:p w14:paraId="2C9431A0" w14:textId="00746FC2" w:rsidR="00FC64A4" w:rsidRPr="001B23E1" w:rsidRDefault="00FC64A4" w:rsidP="008F1C9E">
      <w:pPr>
        <w:pStyle w:val="Normal1"/>
        <w:ind w:left="0" w:firstLine="0"/>
        <w:jc w:val="both"/>
      </w:pPr>
      <w:r w:rsidRPr="001B23E1">
        <w:t>Discussion sur un</w:t>
      </w:r>
      <w:r>
        <w:t>e</w:t>
      </w:r>
      <w:r w:rsidRPr="001B23E1">
        <w:t xml:space="preserve"> possible sorti</w:t>
      </w:r>
      <w:r>
        <w:t>e</w:t>
      </w:r>
      <w:r w:rsidRPr="001B23E1">
        <w:t xml:space="preserve"> de cohésion avec visite du sémaphore du Dramont à Agay</w:t>
      </w:r>
      <w:r w:rsidR="008F1C9E">
        <w:t>,</w:t>
      </w:r>
      <w:r>
        <w:t xml:space="preserve"> plutôt négatif par </w:t>
      </w:r>
      <w:r w:rsidR="008F1C9E">
        <w:t>expérience</w:t>
      </w:r>
      <w:r w:rsidR="00D005A5">
        <w:t xml:space="preserve"> ou à la Rascasse de Nice avec covoiturage ?</w:t>
      </w:r>
    </w:p>
    <w:p w14:paraId="4C4092A7" w14:textId="77777777" w:rsidR="00FC64A4" w:rsidRDefault="00FC64A4" w:rsidP="00680740">
      <w:pPr>
        <w:pStyle w:val="Normal1"/>
        <w:jc w:val="both"/>
      </w:pPr>
    </w:p>
    <w:p w14:paraId="102948B2" w14:textId="72A2FD1D" w:rsidR="00E472BF" w:rsidRDefault="00FC64A4" w:rsidP="001849AE">
      <w:pPr>
        <w:pStyle w:val="Normal1"/>
        <w:ind w:left="0" w:firstLine="0"/>
        <w:jc w:val="both"/>
        <w:rPr>
          <w:b/>
          <w:sz w:val="28"/>
        </w:rPr>
      </w:pPr>
      <w:r w:rsidRPr="001B23E1">
        <w:t>Discussion sur un</w:t>
      </w:r>
      <w:r>
        <w:t>e</w:t>
      </w:r>
      <w:r w:rsidRPr="001B23E1">
        <w:t xml:space="preserve"> possible sorti</w:t>
      </w:r>
      <w:r>
        <w:t xml:space="preserve">e </w:t>
      </w:r>
      <w:r w:rsidR="00D005A5" w:rsidRPr="001B23E1">
        <w:t xml:space="preserve">de cohésion </w:t>
      </w:r>
      <w:r w:rsidR="00D005A5">
        <w:t xml:space="preserve">au </w:t>
      </w:r>
      <w:r>
        <w:t xml:space="preserve">restaurant après notre </w:t>
      </w:r>
      <w:r w:rsidR="00D005A5">
        <w:t>AG ou après un CA Toulon se déroulant sur Saint-Raphael ? Vos idées sont les bienvenues</w:t>
      </w:r>
      <w:r w:rsidR="008F1C9E">
        <w:t>.</w:t>
      </w:r>
      <w:r w:rsidR="00D005A5">
        <w:t xml:space="preserve"> </w:t>
      </w:r>
      <w:r w:rsidR="00E472BF">
        <w:rPr>
          <w:b/>
          <w:sz w:val="28"/>
        </w:rPr>
        <w:br w:type="page"/>
      </w:r>
    </w:p>
    <w:p w14:paraId="1AD681B3" w14:textId="77777777" w:rsidR="00BB5930" w:rsidRDefault="00BB5930" w:rsidP="004F2D32"/>
    <w:p w14:paraId="323A69E0" w14:textId="6647A355" w:rsidR="005F2744" w:rsidRDefault="00D111FA" w:rsidP="00EE370D">
      <w:pPr>
        <w:jc w:val="center"/>
      </w:pPr>
      <w:r>
        <w:rPr>
          <w:noProof/>
        </w:rPr>
        <w:drawing>
          <wp:inline distT="0" distB="0" distL="0" distR="0" wp14:anchorId="3D2FC625" wp14:editId="7C9B20D6">
            <wp:extent cx="6296025" cy="2705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728C" w14:textId="77777777" w:rsidR="00BB5930" w:rsidRDefault="00BB5930" w:rsidP="00EE370D">
      <w:pPr>
        <w:jc w:val="center"/>
      </w:pPr>
    </w:p>
    <w:p w14:paraId="40C312DE" w14:textId="77777777" w:rsidR="00EE370D" w:rsidRDefault="005F2744" w:rsidP="00EE370D">
      <w:pPr>
        <w:jc w:val="center"/>
      </w:pPr>
      <w:r>
        <w:t xml:space="preserve">Projet </w:t>
      </w:r>
      <w:r w:rsidR="00EE370D">
        <w:t>PAN-NG dernière</w:t>
      </w:r>
      <w:r>
        <w:t xml:space="preserve"> mouture </w:t>
      </w:r>
      <w:r w:rsidR="00EE370D">
        <w:t xml:space="preserve">– </w:t>
      </w:r>
    </w:p>
    <w:p w14:paraId="16B7965C" w14:textId="77777777" w:rsidR="00BB5930" w:rsidRDefault="00EE370D" w:rsidP="00EE370D">
      <w:pPr>
        <w:jc w:val="center"/>
      </w:pPr>
      <w:r>
        <w:t xml:space="preserve">Prise de poids durant </w:t>
      </w:r>
      <w:r w:rsidR="001B23E1">
        <w:t>l’été,</w:t>
      </w:r>
      <w:r>
        <w:t xml:space="preserve"> il passe à 80 000 Tonnes, dimensions inchangées </w:t>
      </w:r>
    </w:p>
    <w:p w14:paraId="1C0FF462" w14:textId="77777777" w:rsidR="00EE370D" w:rsidRDefault="00EE370D" w:rsidP="00EE370D">
      <w:pPr>
        <w:jc w:val="center"/>
      </w:pPr>
    </w:p>
    <w:p w14:paraId="2B1F067B" w14:textId="77777777" w:rsidR="00BB5930" w:rsidRDefault="00BB5930" w:rsidP="00EE370D">
      <w:pPr>
        <w:jc w:val="center"/>
      </w:pPr>
      <w:r>
        <w:rPr>
          <w:noProof/>
          <w:lang w:eastAsia="fr-FR"/>
        </w:rPr>
        <w:drawing>
          <wp:inline distT="0" distB="0" distL="0" distR="0" wp14:anchorId="6CD13BD3" wp14:editId="31F10B4F">
            <wp:extent cx="6287770" cy="3863340"/>
            <wp:effectExtent l="19050" t="0" r="0" b="0"/>
            <wp:docPr id="17" name="Image 17" descr="PM_H Donec aussi ton electric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M_H Donec aussi ton electric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85CF8" w14:textId="77777777" w:rsidR="00087BFD" w:rsidRDefault="00087BFD" w:rsidP="00EE370D">
      <w:pPr>
        <w:jc w:val="center"/>
      </w:pPr>
      <w:r>
        <w:t xml:space="preserve">Dessin de notre ami Don Marino président de </w:t>
      </w:r>
      <w:r>
        <w:rPr>
          <w:rFonts w:ascii="Helvetica" w:hAnsi="Helvetica" w:cs="Helvetica"/>
          <w:color w:val="444444"/>
          <w:sz w:val="20"/>
          <w:szCs w:val="20"/>
        </w:rPr>
        <w:t xml:space="preserve">de l'AMMAC de NICE – La Rascasse - </w:t>
      </w:r>
    </w:p>
    <w:p w14:paraId="53239073" w14:textId="77777777" w:rsidR="00BB5930" w:rsidRDefault="00BB5930" w:rsidP="004F2D32"/>
    <w:p w14:paraId="16697D5F" w14:textId="77777777" w:rsidR="00EE370D" w:rsidRDefault="00EE370D" w:rsidP="004F2D32"/>
    <w:p w14:paraId="67FB6712" w14:textId="77777777" w:rsidR="00D67A5C" w:rsidRDefault="00D67A5C">
      <w:pPr>
        <w:spacing w:after="200" w:line="276" w:lineRule="auto"/>
      </w:pPr>
      <w:r>
        <w:br w:type="page"/>
      </w:r>
    </w:p>
    <w:p w14:paraId="32AE1B45" w14:textId="77777777" w:rsidR="00EB6FE1" w:rsidRPr="00D67A5C" w:rsidRDefault="00D67A5C" w:rsidP="004F2D32">
      <w:pPr>
        <w:rPr>
          <w:b/>
          <w:sz w:val="32"/>
        </w:rPr>
      </w:pPr>
      <w:r w:rsidRPr="00D67A5C">
        <w:rPr>
          <w:b/>
          <w:sz w:val="32"/>
        </w:rPr>
        <w:lastRenderedPageBreak/>
        <w:t xml:space="preserve">HONNEUR A NOS PORTE DRAPEAUX </w:t>
      </w:r>
    </w:p>
    <w:p w14:paraId="5C58F7F6" w14:textId="77777777" w:rsidR="00D67A5C" w:rsidRDefault="00D67A5C" w:rsidP="004F2D32"/>
    <w:p w14:paraId="5C2D86A9" w14:textId="6F728C4D" w:rsidR="005F2744" w:rsidRDefault="00D111FA" w:rsidP="004F2D32">
      <w:r>
        <w:rPr>
          <w:noProof/>
        </w:rPr>
        <w:drawing>
          <wp:inline distT="0" distB="0" distL="0" distR="0" wp14:anchorId="074BA0B5" wp14:editId="05963B6E">
            <wp:extent cx="6057900" cy="806767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E99E" w14:textId="77777777" w:rsidR="00EB6FE1" w:rsidRDefault="00D20EDD" w:rsidP="00D20EDD">
      <w:pPr>
        <w:jc w:val="center"/>
      </w:pPr>
      <w:r>
        <w:t>Juin 2024 – Roquebrune sur Argens</w:t>
      </w:r>
    </w:p>
    <w:p w14:paraId="1A7645A4" w14:textId="77777777" w:rsidR="00D20EDD" w:rsidRDefault="00D20EDD" w:rsidP="00D20EDD">
      <w:pPr>
        <w:jc w:val="center"/>
      </w:pPr>
    </w:p>
    <w:p w14:paraId="465A65FE" w14:textId="3F0A21C3" w:rsidR="00BB5930" w:rsidRPr="00D67A5C" w:rsidRDefault="00BB5930" w:rsidP="00D20EDD">
      <w:pPr>
        <w:jc w:val="center"/>
        <w:rPr>
          <w:szCs w:val="24"/>
        </w:rPr>
      </w:pPr>
      <w:r w:rsidRPr="00D67A5C">
        <w:rPr>
          <w:szCs w:val="24"/>
        </w:rPr>
        <w:t>Porte-drapeaux du Souvenir Français, de l’</w:t>
      </w:r>
      <w:r w:rsidR="001B23E1" w:rsidRPr="00D67A5C">
        <w:rPr>
          <w:szCs w:val="24"/>
        </w:rPr>
        <w:t>Association</w:t>
      </w:r>
      <w:r w:rsidRPr="00D67A5C">
        <w:rPr>
          <w:szCs w:val="24"/>
        </w:rPr>
        <w:t xml:space="preserve"> des Officier Marinier</w:t>
      </w:r>
      <w:r w:rsidR="007D7598">
        <w:rPr>
          <w:szCs w:val="24"/>
        </w:rPr>
        <w:t>s</w:t>
      </w:r>
      <w:r w:rsidR="00D20EDD" w:rsidRPr="00D67A5C">
        <w:rPr>
          <w:szCs w:val="24"/>
        </w:rPr>
        <w:t xml:space="preserve"> (</w:t>
      </w:r>
      <w:r w:rsidR="00EB2E87" w:rsidRPr="00D67A5C">
        <w:rPr>
          <w:szCs w:val="24"/>
        </w:rPr>
        <w:t>Daniel LEMERCIER)</w:t>
      </w:r>
      <w:r w:rsidRPr="00D67A5C">
        <w:rPr>
          <w:szCs w:val="24"/>
        </w:rPr>
        <w:t xml:space="preserve">, </w:t>
      </w:r>
      <w:r w:rsidR="00D67A5C" w:rsidRPr="00D67A5C">
        <w:rPr>
          <w:szCs w:val="24"/>
        </w:rPr>
        <w:t>d</w:t>
      </w:r>
      <w:r w:rsidRPr="00D67A5C">
        <w:rPr>
          <w:szCs w:val="24"/>
        </w:rPr>
        <w:t>es Ancien</w:t>
      </w:r>
      <w:r w:rsidR="00D67A5C" w:rsidRPr="00D67A5C">
        <w:rPr>
          <w:szCs w:val="24"/>
        </w:rPr>
        <w:t>s</w:t>
      </w:r>
      <w:r w:rsidRPr="00D67A5C">
        <w:rPr>
          <w:szCs w:val="24"/>
        </w:rPr>
        <w:t xml:space="preserve"> combattant</w:t>
      </w:r>
      <w:r w:rsidR="007D7598">
        <w:rPr>
          <w:szCs w:val="24"/>
        </w:rPr>
        <w:t>s</w:t>
      </w:r>
      <w:r w:rsidRPr="00D67A5C">
        <w:rPr>
          <w:szCs w:val="24"/>
        </w:rPr>
        <w:t xml:space="preserve"> de Saint Raphael / Fréjus</w:t>
      </w:r>
      <w:r w:rsidR="00EB2E87" w:rsidRPr="00D67A5C">
        <w:rPr>
          <w:szCs w:val="24"/>
        </w:rPr>
        <w:t xml:space="preserve"> (</w:t>
      </w:r>
      <w:r w:rsidR="00EB2E87" w:rsidRPr="00D67A5C">
        <w:rPr>
          <w:rFonts w:ascii="Nunito Sans Fallback" w:hAnsi="Nunito Sans Fallback"/>
          <w:color w:val="152233"/>
          <w:szCs w:val="24"/>
          <w:shd w:val="clear" w:color="auto" w:fill="FFFFFF"/>
        </w:rPr>
        <w:t>Ghislaine FALLAY)</w:t>
      </w:r>
    </w:p>
    <w:p w14:paraId="15078AB5" w14:textId="77777777" w:rsidR="00D67A5C" w:rsidRDefault="00D67A5C" w:rsidP="003E7A40">
      <w:pPr>
        <w:pStyle w:val="Normal1"/>
        <w:rPr>
          <w:sz w:val="22"/>
        </w:rPr>
      </w:pPr>
    </w:p>
    <w:sectPr w:rsidR="00D67A5C" w:rsidSect="007B1DFD">
      <w:footerReference w:type="default" r:id="rId15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FE57" w14:textId="77777777" w:rsidR="00DE1EE9" w:rsidRDefault="00DE1EE9" w:rsidP="00FF6DE7">
      <w:r>
        <w:separator/>
      </w:r>
    </w:p>
  </w:endnote>
  <w:endnote w:type="continuationSeparator" w:id="0">
    <w:p w14:paraId="0E472127" w14:textId="77777777" w:rsidR="00DE1EE9" w:rsidRDefault="00DE1EE9" w:rsidP="00F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19391"/>
      <w:docPartObj>
        <w:docPartGallery w:val="Page Numbers (Bottom of Page)"/>
        <w:docPartUnique/>
      </w:docPartObj>
    </w:sdtPr>
    <w:sdtEndPr/>
    <w:sdtContent>
      <w:p w14:paraId="0B971E26" w14:textId="77777777" w:rsidR="00D005A5" w:rsidRDefault="00406BB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6C5146" w14:textId="77777777" w:rsidR="00D005A5" w:rsidRDefault="00D00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5BE0" w14:textId="77777777" w:rsidR="00DE1EE9" w:rsidRDefault="00DE1EE9" w:rsidP="00FF6DE7">
      <w:r>
        <w:separator/>
      </w:r>
    </w:p>
  </w:footnote>
  <w:footnote w:type="continuationSeparator" w:id="0">
    <w:p w14:paraId="0E9B712D" w14:textId="77777777" w:rsidR="00DE1EE9" w:rsidRDefault="00DE1EE9" w:rsidP="00F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FA1"/>
    <w:multiLevelType w:val="multilevel"/>
    <w:tmpl w:val="6866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50FFE"/>
    <w:multiLevelType w:val="hybridMultilevel"/>
    <w:tmpl w:val="641C19A0"/>
    <w:lvl w:ilvl="0" w:tplc="CFE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71"/>
    <w:multiLevelType w:val="hybridMultilevel"/>
    <w:tmpl w:val="FC783BC0"/>
    <w:lvl w:ilvl="0" w:tplc="74B6D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2E5"/>
    <w:multiLevelType w:val="hybridMultilevel"/>
    <w:tmpl w:val="C64857AC"/>
    <w:lvl w:ilvl="0" w:tplc="A296EEF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225"/>
    <w:multiLevelType w:val="multilevel"/>
    <w:tmpl w:val="AEE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E77C3"/>
    <w:multiLevelType w:val="multilevel"/>
    <w:tmpl w:val="896A2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E34140"/>
    <w:multiLevelType w:val="multilevel"/>
    <w:tmpl w:val="0F70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14894"/>
    <w:multiLevelType w:val="hybridMultilevel"/>
    <w:tmpl w:val="3FD68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4112"/>
    <w:multiLevelType w:val="hybridMultilevel"/>
    <w:tmpl w:val="4724A7BA"/>
    <w:lvl w:ilvl="0" w:tplc="8C2AADF6">
      <w:numFmt w:val="bullet"/>
      <w:lvlText w:val=""/>
      <w:lvlJc w:val="left"/>
      <w:pPr>
        <w:ind w:left="1965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 w15:restartNumberingAfterBreak="0">
    <w:nsid w:val="28213A30"/>
    <w:multiLevelType w:val="hybridMultilevel"/>
    <w:tmpl w:val="3B1AC518"/>
    <w:lvl w:ilvl="0" w:tplc="6ACC90A2">
      <w:start w:val="13"/>
      <w:numFmt w:val="bullet"/>
      <w:lvlText w:val="-"/>
      <w:lvlJc w:val="left"/>
      <w:pPr>
        <w:ind w:left="10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2CDC32F7"/>
    <w:multiLevelType w:val="multilevel"/>
    <w:tmpl w:val="D406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2520FE"/>
    <w:multiLevelType w:val="hybridMultilevel"/>
    <w:tmpl w:val="4C747F22"/>
    <w:lvl w:ilvl="0" w:tplc="391C5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25F86"/>
    <w:multiLevelType w:val="hybridMultilevel"/>
    <w:tmpl w:val="0FB04FE2"/>
    <w:lvl w:ilvl="0" w:tplc="D452E7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04C4"/>
    <w:multiLevelType w:val="hybridMultilevel"/>
    <w:tmpl w:val="9174A94C"/>
    <w:lvl w:ilvl="0" w:tplc="CC3E0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D5970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72720D4"/>
    <w:multiLevelType w:val="hybridMultilevel"/>
    <w:tmpl w:val="C82615B0"/>
    <w:lvl w:ilvl="0" w:tplc="18FE2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D1B3A"/>
    <w:multiLevelType w:val="multilevel"/>
    <w:tmpl w:val="7D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B12F40"/>
    <w:multiLevelType w:val="hybridMultilevel"/>
    <w:tmpl w:val="936E53C8"/>
    <w:lvl w:ilvl="0" w:tplc="040C0001">
      <w:start w:val="1"/>
      <w:numFmt w:val="bullet"/>
      <w:lvlText w:val=""/>
      <w:lvlJc w:val="left"/>
      <w:pPr>
        <w:ind w:left="873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ED520">
      <w:start w:val="1"/>
      <w:numFmt w:val="bullet"/>
      <w:lvlText w:val="•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A3194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0F5AC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42C8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E5414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C7B2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EFDEA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60E30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9C0C4E"/>
    <w:multiLevelType w:val="hybridMultilevel"/>
    <w:tmpl w:val="800A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2681A"/>
    <w:multiLevelType w:val="multilevel"/>
    <w:tmpl w:val="E412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4674C0"/>
    <w:multiLevelType w:val="multilevel"/>
    <w:tmpl w:val="834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806682">
    <w:abstractNumId w:val="14"/>
  </w:num>
  <w:num w:numId="2" w16cid:durableId="1886865382">
    <w:abstractNumId w:val="3"/>
  </w:num>
  <w:num w:numId="3" w16cid:durableId="73355303">
    <w:abstractNumId w:val="17"/>
  </w:num>
  <w:num w:numId="4" w16cid:durableId="865100912">
    <w:abstractNumId w:val="8"/>
  </w:num>
  <w:num w:numId="5" w16cid:durableId="1378624212">
    <w:abstractNumId w:val="9"/>
  </w:num>
  <w:num w:numId="6" w16cid:durableId="1954170926">
    <w:abstractNumId w:val="13"/>
  </w:num>
  <w:num w:numId="7" w16cid:durableId="229191805">
    <w:abstractNumId w:val="1"/>
  </w:num>
  <w:num w:numId="8" w16cid:durableId="1104811480">
    <w:abstractNumId w:val="5"/>
  </w:num>
  <w:num w:numId="9" w16cid:durableId="683095219">
    <w:abstractNumId w:val="20"/>
  </w:num>
  <w:num w:numId="10" w16cid:durableId="1620525720">
    <w:abstractNumId w:val="6"/>
  </w:num>
  <w:num w:numId="11" w16cid:durableId="362830596">
    <w:abstractNumId w:val="19"/>
  </w:num>
  <w:num w:numId="12" w16cid:durableId="856695963">
    <w:abstractNumId w:val="10"/>
  </w:num>
  <w:num w:numId="13" w16cid:durableId="2045521114">
    <w:abstractNumId w:val="4"/>
  </w:num>
  <w:num w:numId="14" w16cid:durableId="1949506440">
    <w:abstractNumId w:val="18"/>
  </w:num>
  <w:num w:numId="15" w16cid:durableId="187379606">
    <w:abstractNumId w:val="15"/>
  </w:num>
  <w:num w:numId="16" w16cid:durableId="2042319035">
    <w:abstractNumId w:val="12"/>
  </w:num>
  <w:num w:numId="17" w16cid:durableId="2046246744">
    <w:abstractNumId w:val="2"/>
  </w:num>
  <w:num w:numId="18" w16cid:durableId="477042125">
    <w:abstractNumId w:val="0"/>
  </w:num>
  <w:num w:numId="19" w16cid:durableId="1276251787">
    <w:abstractNumId w:val="16"/>
  </w:num>
  <w:num w:numId="20" w16cid:durableId="1238901115">
    <w:abstractNumId w:val="11"/>
  </w:num>
  <w:num w:numId="21" w16cid:durableId="1875457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E7"/>
    <w:rsid w:val="00004A51"/>
    <w:rsid w:val="000570AB"/>
    <w:rsid w:val="000658A5"/>
    <w:rsid w:val="00087BFD"/>
    <w:rsid w:val="000936F2"/>
    <w:rsid w:val="000F320B"/>
    <w:rsid w:val="00135927"/>
    <w:rsid w:val="00153C57"/>
    <w:rsid w:val="00171771"/>
    <w:rsid w:val="001849AE"/>
    <w:rsid w:val="001B23E1"/>
    <w:rsid w:val="001C3C5F"/>
    <w:rsid w:val="001C475A"/>
    <w:rsid w:val="001F2EC6"/>
    <w:rsid w:val="001F6747"/>
    <w:rsid w:val="00216278"/>
    <w:rsid w:val="00216A35"/>
    <w:rsid w:val="002256E0"/>
    <w:rsid w:val="00247605"/>
    <w:rsid w:val="00255EFB"/>
    <w:rsid w:val="00264EC5"/>
    <w:rsid w:val="0026700F"/>
    <w:rsid w:val="00271DAF"/>
    <w:rsid w:val="00277CAF"/>
    <w:rsid w:val="002A3D4A"/>
    <w:rsid w:val="002E2382"/>
    <w:rsid w:val="002F293F"/>
    <w:rsid w:val="00303A02"/>
    <w:rsid w:val="00323364"/>
    <w:rsid w:val="00340B26"/>
    <w:rsid w:val="00353162"/>
    <w:rsid w:val="00361BEF"/>
    <w:rsid w:val="00364541"/>
    <w:rsid w:val="003716F6"/>
    <w:rsid w:val="003E00A3"/>
    <w:rsid w:val="003E7A40"/>
    <w:rsid w:val="00406BB2"/>
    <w:rsid w:val="00422C6B"/>
    <w:rsid w:val="004275D8"/>
    <w:rsid w:val="00441C3F"/>
    <w:rsid w:val="00462B7D"/>
    <w:rsid w:val="00477096"/>
    <w:rsid w:val="00482E99"/>
    <w:rsid w:val="00484AB6"/>
    <w:rsid w:val="004A6F70"/>
    <w:rsid w:val="004B335A"/>
    <w:rsid w:val="004D4049"/>
    <w:rsid w:val="004D48CA"/>
    <w:rsid w:val="004F2D32"/>
    <w:rsid w:val="00504BC9"/>
    <w:rsid w:val="00512D65"/>
    <w:rsid w:val="00591D3C"/>
    <w:rsid w:val="005C0413"/>
    <w:rsid w:val="005C34D1"/>
    <w:rsid w:val="005C5635"/>
    <w:rsid w:val="005D664C"/>
    <w:rsid w:val="005F2744"/>
    <w:rsid w:val="006006C5"/>
    <w:rsid w:val="0062403B"/>
    <w:rsid w:val="006275A8"/>
    <w:rsid w:val="00630623"/>
    <w:rsid w:val="006349D3"/>
    <w:rsid w:val="006452E3"/>
    <w:rsid w:val="00665953"/>
    <w:rsid w:val="006701DB"/>
    <w:rsid w:val="00674244"/>
    <w:rsid w:val="006757CF"/>
    <w:rsid w:val="00680740"/>
    <w:rsid w:val="006C075E"/>
    <w:rsid w:val="006C0DE4"/>
    <w:rsid w:val="006D6AC0"/>
    <w:rsid w:val="00703FD2"/>
    <w:rsid w:val="00753E9F"/>
    <w:rsid w:val="007635C5"/>
    <w:rsid w:val="007716C1"/>
    <w:rsid w:val="00774846"/>
    <w:rsid w:val="007757CC"/>
    <w:rsid w:val="00776C27"/>
    <w:rsid w:val="007777D9"/>
    <w:rsid w:val="00777FA6"/>
    <w:rsid w:val="00786AA5"/>
    <w:rsid w:val="00795E2F"/>
    <w:rsid w:val="007A0791"/>
    <w:rsid w:val="007A3A98"/>
    <w:rsid w:val="007B1DFD"/>
    <w:rsid w:val="007D1D45"/>
    <w:rsid w:val="007D5BF1"/>
    <w:rsid w:val="007D7598"/>
    <w:rsid w:val="007F7472"/>
    <w:rsid w:val="008020DF"/>
    <w:rsid w:val="0084585F"/>
    <w:rsid w:val="00874B0C"/>
    <w:rsid w:val="00882F9E"/>
    <w:rsid w:val="00884978"/>
    <w:rsid w:val="008903E4"/>
    <w:rsid w:val="00892B5E"/>
    <w:rsid w:val="008973BC"/>
    <w:rsid w:val="008A6555"/>
    <w:rsid w:val="008A7E03"/>
    <w:rsid w:val="008E342E"/>
    <w:rsid w:val="008F1BBF"/>
    <w:rsid w:val="008F1C9E"/>
    <w:rsid w:val="008F6478"/>
    <w:rsid w:val="00912EAB"/>
    <w:rsid w:val="009234B9"/>
    <w:rsid w:val="009924D4"/>
    <w:rsid w:val="009C2629"/>
    <w:rsid w:val="009C356D"/>
    <w:rsid w:val="009D4D9F"/>
    <w:rsid w:val="00A04D01"/>
    <w:rsid w:val="00A14E2A"/>
    <w:rsid w:val="00A32D73"/>
    <w:rsid w:val="00A90F2D"/>
    <w:rsid w:val="00A95E0A"/>
    <w:rsid w:val="00AE3317"/>
    <w:rsid w:val="00B105B8"/>
    <w:rsid w:val="00B34607"/>
    <w:rsid w:val="00B81E09"/>
    <w:rsid w:val="00BB5930"/>
    <w:rsid w:val="00BC4AB2"/>
    <w:rsid w:val="00BD514E"/>
    <w:rsid w:val="00BF69DF"/>
    <w:rsid w:val="00C07A13"/>
    <w:rsid w:val="00C174C1"/>
    <w:rsid w:val="00C231C5"/>
    <w:rsid w:val="00C502EA"/>
    <w:rsid w:val="00C56923"/>
    <w:rsid w:val="00CB3894"/>
    <w:rsid w:val="00CB41C4"/>
    <w:rsid w:val="00CC4888"/>
    <w:rsid w:val="00CC6E35"/>
    <w:rsid w:val="00CD5DA9"/>
    <w:rsid w:val="00CE01A0"/>
    <w:rsid w:val="00CF5AAF"/>
    <w:rsid w:val="00D005A5"/>
    <w:rsid w:val="00D04C42"/>
    <w:rsid w:val="00D053D8"/>
    <w:rsid w:val="00D076C2"/>
    <w:rsid w:val="00D111FA"/>
    <w:rsid w:val="00D20EDD"/>
    <w:rsid w:val="00D27549"/>
    <w:rsid w:val="00D30B10"/>
    <w:rsid w:val="00D4499C"/>
    <w:rsid w:val="00D67A5C"/>
    <w:rsid w:val="00D752CF"/>
    <w:rsid w:val="00D956AA"/>
    <w:rsid w:val="00D970E8"/>
    <w:rsid w:val="00DB3A1B"/>
    <w:rsid w:val="00DE1EE9"/>
    <w:rsid w:val="00DF26B3"/>
    <w:rsid w:val="00DF4E86"/>
    <w:rsid w:val="00E044BA"/>
    <w:rsid w:val="00E06241"/>
    <w:rsid w:val="00E232A3"/>
    <w:rsid w:val="00E304B8"/>
    <w:rsid w:val="00E313D4"/>
    <w:rsid w:val="00E319D1"/>
    <w:rsid w:val="00E37897"/>
    <w:rsid w:val="00E472BF"/>
    <w:rsid w:val="00EA6939"/>
    <w:rsid w:val="00EB2E87"/>
    <w:rsid w:val="00EB6FE1"/>
    <w:rsid w:val="00EE370D"/>
    <w:rsid w:val="00EF761F"/>
    <w:rsid w:val="00F074F8"/>
    <w:rsid w:val="00F318BA"/>
    <w:rsid w:val="00F41AFE"/>
    <w:rsid w:val="00F5797E"/>
    <w:rsid w:val="00F6165C"/>
    <w:rsid w:val="00F754B5"/>
    <w:rsid w:val="00FB1F82"/>
    <w:rsid w:val="00FC0F0D"/>
    <w:rsid w:val="00FC64A4"/>
    <w:rsid w:val="00FE44DD"/>
    <w:rsid w:val="00FE5D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9FF"/>
  <w15:docId w15:val="{1451E4CD-9468-42C6-B9E4-552FC14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1BBF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41C4"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bCs/>
      <w:kern w:val="32"/>
      <w:sz w:val="5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5D0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C6B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Reponse"/>
    <w:basedOn w:val="MachinecrireHTML"/>
    <w:uiPriority w:val="20"/>
    <w:qFormat/>
    <w:rsid w:val="00E232A3"/>
    <w:rPr>
      <w:rFonts w:ascii="Times New Roman" w:hAnsi="Times New Roman" w:cs="Courier New"/>
      <w:i/>
      <w:iCs/>
      <w:sz w:val="24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E232A3"/>
    <w:rPr>
      <w:rFonts w:ascii="Consolas" w:hAnsi="Consola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422C6B"/>
    <w:rPr>
      <w:rFonts w:ascii="Times New Roman" w:eastAsiaTheme="majorEastAsia" w:hAnsi="Times New Roman" w:cstheme="majorBidi"/>
      <w:b/>
      <w:bCs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B41C4"/>
    <w:rPr>
      <w:rFonts w:ascii="Times New Roman" w:eastAsia="Times New Roman" w:hAnsi="Times New Roman" w:cs="Arial"/>
      <w:b/>
      <w:bCs/>
      <w:kern w:val="32"/>
      <w:sz w:val="52"/>
      <w:szCs w:val="32"/>
      <w:lang w:eastAsia="fr-FR"/>
    </w:rPr>
  </w:style>
  <w:style w:type="paragraph" w:customStyle="1" w:styleId="Normal1">
    <w:name w:val="Normal1"/>
    <w:basedOn w:val="Normal"/>
    <w:link w:val="normalCar"/>
    <w:qFormat/>
    <w:rsid w:val="00D30B10"/>
    <w:pPr>
      <w:ind w:left="170" w:hanging="170"/>
      <w:contextualSpacing/>
    </w:pPr>
  </w:style>
  <w:style w:type="character" w:customStyle="1" w:styleId="normalCar">
    <w:name w:val="normal Car"/>
    <w:basedOn w:val="Policepardfaut"/>
    <w:link w:val="Normal1"/>
    <w:rsid w:val="00D30B10"/>
    <w:rPr>
      <w:rFonts w:ascii="Times New Roman" w:hAnsi="Times New Roman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FE5D06"/>
    <w:rPr>
      <w:rFonts w:asciiTheme="majorHAnsi" w:eastAsiaTheme="majorEastAsia" w:hAnsiTheme="majorHAnsi" w:cstheme="majorBidi"/>
      <w:b/>
      <w:bCs/>
      <w:sz w:val="32"/>
      <w:szCs w:val="26"/>
    </w:rPr>
  </w:style>
  <w:style w:type="paragraph" w:customStyle="1" w:styleId="NormalBG">
    <w:name w:val="Normal BG"/>
    <w:basedOn w:val="Normal"/>
    <w:next w:val="Normal"/>
    <w:qFormat/>
    <w:rsid w:val="00CE01A0"/>
    <w:pPr>
      <w:spacing w:line="48" w:lineRule="auto"/>
      <w:contextualSpacing/>
    </w:pPr>
    <w:rPr>
      <w:color w:val="000000"/>
      <w:szCs w:val="16"/>
    </w:rPr>
  </w:style>
  <w:style w:type="paragraph" w:styleId="Titre">
    <w:name w:val="Title"/>
    <w:basedOn w:val="Normal"/>
    <w:next w:val="Normal"/>
    <w:link w:val="TitreCar"/>
    <w:qFormat/>
    <w:rsid w:val="00703FD2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character" w:customStyle="1" w:styleId="TitreCar">
    <w:name w:val="Titre Car"/>
    <w:link w:val="Titre"/>
    <w:rsid w:val="00703FD2"/>
    <w:rPr>
      <w:rFonts w:ascii="Cambria" w:hAnsi="Cambria"/>
      <w:b/>
      <w:bCs/>
      <w:kern w:val="28"/>
      <w:sz w:val="48"/>
      <w:szCs w:val="32"/>
    </w:rPr>
  </w:style>
  <w:style w:type="paragraph" w:customStyle="1" w:styleId="StyleTitre4">
    <w:name w:val="Style Titre4"/>
    <w:basedOn w:val="Normal"/>
    <w:next w:val="Normal"/>
    <w:qFormat/>
    <w:rsid w:val="00786AA5"/>
    <w:pPr>
      <w:keepNext/>
      <w:shd w:val="clear" w:color="auto" w:fill="FFFFFF"/>
      <w:spacing w:before="120"/>
    </w:pPr>
    <w:rPr>
      <w:rFonts w:eastAsia="Times New Roman" w:cs="Times New Roman"/>
      <w:color w:val="000000"/>
      <w:sz w:val="22"/>
      <w:szCs w:val="20"/>
      <w:lang w:eastAsia="fr-FR"/>
    </w:rPr>
  </w:style>
  <w:style w:type="paragraph" w:customStyle="1" w:styleId="NormalR-3">
    <w:name w:val="Normal R-3"/>
    <w:basedOn w:val="Normal"/>
    <w:next w:val="Normal"/>
    <w:link w:val="NormalR-3Car"/>
    <w:autoRedefine/>
    <w:qFormat/>
    <w:rsid w:val="000570AB"/>
    <w:pPr>
      <w:contextualSpacing/>
      <w:jc w:val="both"/>
    </w:pPr>
  </w:style>
  <w:style w:type="character" w:customStyle="1" w:styleId="NormalR-3Car">
    <w:name w:val="Normal R-3 Car"/>
    <w:basedOn w:val="Policepardfaut"/>
    <w:link w:val="NormalR-3"/>
    <w:rsid w:val="000570AB"/>
    <w:rPr>
      <w:rFonts w:ascii="Times New Roman" w:hAnsi="Times New Roman"/>
      <w:sz w:val="24"/>
    </w:rPr>
  </w:style>
  <w:style w:type="paragraph" w:customStyle="1" w:styleId="BGPara03-03T12">
    <w:name w:val="BG Para 0.3 (-0.3) T.12"/>
    <w:basedOn w:val="Normal"/>
    <w:next w:val="Normal"/>
    <w:link w:val="BGPara03-03T12Car"/>
    <w:autoRedefine/>
    <w:qFormat/>
    <w:rsid w:val="00171771"/>
    <w:pPr>
      <w:tabs>
        <w:tab w:val="left" w:pos="0"/>
        <w:tab w:val="left" w:pos="280"/>
        <w:tab w:val="left" w:pos="560"/>
        <w:tab w:val="left" w:pos="840"/>
        <w:tab w:val="left" w:pos="1120"/>
        <w:tab w:val="left" w:pos="1380"/>
      </w:tabs>
      <w:ind w:hanging="170"/>
      <w:contextualSpacing/>
    </w:pPr>
    <w:rPr>
      <w:rFonts w:eastAsia="Times New Roman" w:cs="Times New Roman"/>
      <w:szCs w:val="20"/>
      <w:lang w:eastAsia="fr-FR"/>
    </w:rPr>
  </w:style>
  <w:style w:type="character" w:customStyle="1" w:styleId="BGPara03-03T12Car">
    <w:name w:val="BG Para 0.3 (-0.3) T.12 Car"/>
    <w:link w:val="BGPara03-03T12"/>
    <w:rsid w:val="0017177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F6DE7"/>
    <w:rPr>
      <w:b/>
      <w:bCs/>
    </w:rPr>
  </w:style>
  <w:style w:type="character" w:styleId="Lienhypertexte">
    <w:name w:val="Hyperlink"/>
    <w:basedOn w:val="Policepardfaut"/>
    <w:uiPriority w:val="99"/>
    <w:unhideWhenUsed/>
    <w:rsid w:val="00FF6DE7"/>
    <w:rPr>
      <w:color w:val="0000FF"/>
      <w:u w:val="single"/>
    </w:rPr>
  </w:style>
  <w:style w:type="paragraph" w:styleId="Sansinterligne">
    <w:name w:val="No Spacing"/>
    <w:uiPriority w:val="1"/>
    <w:qFormat/>
    <w:rsid w:val="00FF6DE7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trait1">
    <w:name w:val="Retrait 1"/>
    <w:basedOn w:val="Normal"/>
    <w:link w:val="Retrait1Car"/>
    <w:autoRedefine/>
    <w:qFormat/>
    <w:rsid w:val="00FF6DE7"/>
    <w:pPr>
      <w:widowControl w:val="0"/>
      <w:overflowPunct w:val="0"/>
      <w:autoSpaceDE w:val="0"/>
      <w:autoSpaceDN w:val="0"/>
      <w:adjustRightInd w:val="0"/>
      <w:spacing w:after="120"/>
      <w:ind w:left="170" w:hanging="170"/>
    </w:pPr>
    <w:rPr>
      <w:rFonts w:eastAsia="Times New Roman" w:cs="Times New Roman"/>
      <w:kern w:val="28"/>
      <w:szCs w:val="20"/>
      <w:lang w:eastAsia="fr-FR"/>
    </w:rPr>
  </w:style>
  <w:style w:type="character" w:customStyle="1" w:styleId="Retrait1Car">
    <w:name w:val="Retrait 1 Car"/>
    <w:basedOn w:val="Policepardfaut"/>
    <w:link w:val="Retrait1"/>
    <w:rsid w:val="00FF6DE7"/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D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F6D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6DE7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F6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DE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318BA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customStyle="1" w:styleId="vuuxrf">
    <w:name w:val="vuuxrf"/>
    <w:basedOn w:val="Policepardfaut"/>
    <w:rsid w:val="00912EAB"/>
  </w:style>
  <w:style w:type="character" w:styleId="CitationHTML">
    <w:name w:val="HTML Cite"/>
    <w:basedOn w:val="Policepardfaut"/>
    <w:uiPriority w:val="99"/>
    <w:semiHidden/>
    <w:unhideWhenUsed/>
    <w:rsid w:val="00912EAB"/>
    <w:rPr>
      <w:i/>
      <w:iCs/>
    </w:rPr>
  </w:style>
  <w:style w:type="character" w:customStyle="1" w:styleId="ylgvce">
    <w:name w:val="ylgvce"/>
    <w:basedOn w:val="Policepardfaut"/>
    <w:rsid w:val="00912EAB"/>
  </w:style>
  <w:style w:type="character" w:customStyle="1" w:styleId="author">
    <w:name w:val="author"/>
    <w:basedOn w:val="Policepardfaut"/>
    <w:rsid w:val="00630623"/>
  </w:style>
  <w:style w:type="character" w:customStyle="1" w:styleId="published-at">
    <w:name w:val="published-at"/>
    <w:basedOn w:val="Policepardfaut"/>
    <w:rsid w:val="00630623"/>
  </w:style>
  <w:style w:type="paragraph" w:customStyle="1" w:styleId="ox-e2af222f32-msonormal">
    <w:name w:val="ox-e2af222f32-msonormal"/>
    <w:basedOn w:val="Normal"/>
    <w:rsid w:val="00630623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ef293c7342-msonormal">
    <w:name w:val="ox-ef293c7342-msonormal"/>
    <w:basedOn w:val="Normal"/>
    <w:rsid w:val="00674244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629a053fe5-xydp10c7e5c0yiv3287492875msonormalooeditoreditor0sandbox">
    <w:name w:val="ox-629a053fe5-x_ydp10c7e5c0yiv3287492875msonormal_oo_editor_editor_0_sandbox"/>
    <w:basedOn w:val="Normal"/>
    <w:rsid w:val="006349D3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2c209ee4d7-ydp47e3913msonormal">
    <w:name w:val="ox-2c209ee4d7-ydp47e3913msonormal"/>
    <w:basedOn w:val="Normal"/>
    <w:rsid w:val="007757CC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965af11902-xmsonormal">
    <w:name w:val="ox-965af11902-x_msonormal"/>
    <w:basedOn w:val="Normal"/>
    <w:rsid w:val="009C356D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c79b2588b4-xox-548b853764-msonormal">
    <w:name w:val="ox-c79b2588b4-xox-548b853764-msonormal"/>
    <w:basedOn w:val="Normal"/>
    <w:rsid w:val="00A14E2A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customStyle="1" w:styleId="ox-abb46fd9d9-msonormal">
    <w:name w:val="ox-abb46fd9d9-msonormal"/>
    <w:basedOn w:val="Normal"/>
    <w:rsid w:val="00A14E2A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00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53C5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9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1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231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956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304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1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9" w:color="004EFF"/>
            <w:bottom w:val="none" w:sz="0" w:space="0" w:color="auto"/>
            <w:right w:val="none" w:sz="0" w:space="0" w:color="auto"/>
          </w:divBdr>
          <w:divsChild>
            <w:div w:id="7251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om-toulon@aomtoul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mt.estvar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Andree LECACHEUR</cp:lastModifiedBy>
  <cp:revision>4</cp:revision>
  <cp:lastPrinted>2024-10-10T10:35:00Z</cp:lastPrinted>
  <dcterms:created xsi:type="dcterms:W3CDTF">2024-10-24T08:26:00Z</dcterms:created>
  <dcterms:modified xsi:type="dcterms:W3CDTF">2024-10-24T08:29:00Z</dcterms:modified>
</cp:coreProperties>
</file>